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907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D55B54">
        <w:rPr>
          <w:rFonts w:ascii="Times New Roman" w:hAnsi="Times New Roman" w:cs="Times New Roman"/>
          <w:b/>
          <w:sz w:val="24"/>
          <w:szCs w:val="24"/>
        </w:rPr>
        <w:t>1</w:t>
      </w:r>
      <w:r w:rsidR="00CE27BC">
        <w:rPr>
          <w:rFonts w:ascii="Times New Roman" w:hAnsi="Times New Roman" w:cs="Times New Roman"/>
          <w:b/>
          <w:sz w:val="24"/>
          <w:szCs w:val="24"/>
        </w:rPr>
        <w:t>3</w:t>
      </w:r>
      <w:r w:rsidR="00CB1E5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350EC5" w:rsidRDefault="00CB2DCF" w:rsidP="00907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54205">
        <w:rPr>
          <w:rFonts w:ascii="Times New Roman" w:hAnsi="Times New Roman" w:cs="Times New Roman"/>
          <w:b/>
          <w:sz w:val="24"/>
          <w:szCs w:val="24"/>
        </w:rPr>
        <w:t>25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570">
        <w:rPr>
          <w:rFonts w:ascii="Times New Roman" w:hAnsi="Times New Roman" w:cs="Times New Roman"/>
          <w:b/>
          <w:sz w:val="24"/>
          <w:szCs w:val="24"/>
        </w:rPr>
        <w:t>lutego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6C6570">
        <w:rPr>
          <w:rFonts w:ascii="Times New Roman" w:hAnsi="Times New Roman" w:cs="Times New Roman"/>
          <w:b/>
          <w:sz w:val="24"/>
          <w:szCs w:val="24"/>
        </w:rPr>
        <w:t>12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7B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3562F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350EC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</w:p>
    <w:p w:rsidR="00A1133D" w:rsidRDefault="00A1133D" w:rsidP="009076F3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2518A8" w:rsidRDefault="00A1133D" w:rsidP="009076F3">
      <w:pPr>
        <w:pStyle w:val="Tekstpodstawowy21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854205" w:rsidRDefault="00DF6AEB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02CA">
        <w:rPr>
          <w:rFonts w:ascii="Times New Roman" w:hAnsi="Times New Roman" w:cs="Times New Roman"/>
          <w:sz w:val="24"/>
          <w:szCs w:val="24"/>
        </w:rPr>
        <w:t>.</w:t>
      </w:r>
      <w:r w:rsidR="007002CA" w:rsidRPr="007002CA">
        <w:rPr>
          <w:rFonts w:ascii="Times New Roman" w:hAnsi="Times New Roman" w:cs="Times New Roman"/>
          <w:sz w:val="24"/>
          <w:szCs w:val="24"/>
        </w:rPr>
        <w:t xml:space="preserve"> </w:t>
      </w:r>
      <w:r w:rsidR="00854205">
        <w:rPr>
          <w:rFonts w:ascii="Times New Roman" w:hAnsi="Times New Roman" w:cs="Times New Roman"/>
          <w:sz w:val="24"/>
          <w:szCs w:val="24"/>
        </w:rPr>
        <w:t xml:space="preserve">Mirosław Augustyn – Przewodniczący </w:t>
      </w:r>
      <w:r w:rsidR="00CB1E5D">
        <w:rPr>
          <w:rFonts w:ascii="Times New Roman" w:hAnsi="Times New Roman" w:cs="Times New Roman"/>
          <w:sz w:val="24"/>
          <w:szCs w:val="24"/>
        </w:rPr>
        <w:t>Zarządu;</w:t>
      </w:r>
    </w:p>
    <w:p w:rsidR="007002CA" w:rsidRDefault="00854205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D301C">
        <w:rPr>
          <w:rFonts w:ascii="Times New Roman" w:hAnsi="Times New Roman" w:cs="Times New Roman"/>
          <w:sz w:val="24"/>
          <w:szCs w:val="24"/>
        </w:rPr>
        <w:t xml:space="preserve">Andrzej </w:t>
      </w:r>
      <w:r w:rsidR="007002CA">
        <w:rPr>
          <w:rFonts w:ascii="Times New Roman" w:hAnsi="Times New Roman" w:cs="Times New Roman"/>
          <w:sz w:val="24"/>
          <w:szCs w:val="24"/>
        </w:rPr>
        <w:t>Flisik – Wicestarosta;</w:t>
      </w: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54C0">
        <w:rPr>
          <w:rFonts w:ascii="Times New Roman" w:hAnsi="Times New Roman" w:cs="Times New Roman"/>
          <w:sz w:val="24"/>
          <w:szCs w:val="24"/>
        </w:rPr>
        <w:t>. Bogdan Badziong – członek Zarządu;</w:t>
      </w:r>
    </w:p>
    <w:p w:rsidR="006C2491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C2491">
        <w:rPr>
          <w:rFonts w:ascii="Times New Roman" w:hAnsi="Times New Roman" w:cs="Times New Roman"/>
          <w:sz w:val="24"/>
          <w:szCs w:val="24"/>
        </w:rPr>
        <w:t>. Waldemar Pawlusek – członek Zarządu</w:t>
      </w:r>
    </w:p>
    <w:p w:rsidR="00B361FD" w:rsidRDefault="00A1133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DF6AEB" w:rsidRDefault="00DF6AEB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AEB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posiedzeniu nie wziął udziału </w:t>
      </w:r>
      <w:r w:rsidR="00DF6AEB">
        <w:rPr>
          <w:rFonts w:ascii="Times New Roman" w:hAnsi="Times New Roman" w:cs="Times New Roman"/>
          <w:sz w:val="24"/>
          <w:szCs w:val="24"/>
        </w:rPr>
        <w:t>Krzysztof Korda – członek Zarządu.</w:t>
      </w:r>
    </w:p>
    <w:p w:rsidR="009B11CB" w:rsidRDefault="009B11CB" w:rsidP="009076F3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D1BB3" w:rsidRDefault="002D1BB3" w:rsidP="009076F3">
      <w:pPr>
        <w:spacing w:after="0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10E83" w:rsidRDefault="001E0096" w:rsidP="009076F3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CE27BC" w:rsidRDefault="00CE27BC" w:rsidP="009076F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DC4C4E" w:rsidRDefault="00CE27BC" w:rsidP="009076F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>Przyjęcie protokołu Nr 1</w:t>
      </w:r>
      <w:r w:rsidR="00DC4C4E">
        <w:rPr>
          <w:rFonts w:ascii="Times New Roman" w:hAnsi="Times New Roman" w:cs="Times New Roman"/>
          <w:sz w:val="24"/>
          <w:szCs w:val="24"/>
        </w:rPr>
        <w:t>3</w:t>
      </w:r>
      <w:r w:rsidR="00CB1E5D">
        <w:rPr>
          <w:rFonts w:ascii="Times New Roman" w:hAnsi="Times New Roman" w:cs="Times New Roman"/>
          <w:sz w:val="24"/>
          <w:szCs w:val="24"/>
        </w:rPr>
        <w:t>4</w:t>
      </w:r>
      <w:r w:rsidR="00DC4C4E">
        <w:rPr>
          <w:rFonts w:ascii="Times New Roman" w:hAnsi="Times New Roman" w:cs="Times New Roman"/>
          <w:sz w:val="24"/>
          <w:szCs w:val="24"/>
        </w:rPr>
        <w:t>/2021 posiedzenia Zarządu Powiatu Tczewskiego z dnia</w:t>
      </w:r>
    </w:p>
    <w:p w:rsidR="00CE27BC" w:rsidRPr="00E27B80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DC4C4E">
        <w:rPr>
          <w:rFonts w:ascii="Times New Roman" w:hAnsi="Times New Roman" w:cs="Times New Roman"/>
          <w:sz w:val="24"/>
          <w:szCs w:val="24"/>
        </w:rPr>
        <w:t xml:space="preserve"> </w:t>
      </w:r>
      <w:r w:rsidR="0087722A">
        <w:rPr>
          <w:rFonts w:ascii="Times New Roman" w:hAnsi="Times New Roman" w:cs="Times New Roman"/>
          <w:sz w:val="24"/>
          <w:szCs w:val="24"/>
        </w:rPr>
        <w:t>lutego</w:t>
      </w:r>
      <w:r w:rsidR="00DC4C4E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CE27BC" w:rsidRPr="00E27B80" w:rsidRDefault="00CE27BC" w:rsidP="009076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F6AEB" w:rsidRPr="00E27B80" w:rsidRDefault="00DF6AEB" w:rsidP="00907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DF6AEB" w:rsidRPr="00E27B80" w:rsidRDefault="00DF6AEB" w:rsidP="009076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AEB" w:rsidRPr="00E27B80" w:rsidRDefault="00DF6AEB" w:rsidP="0090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E27B80">
        <w:rPr>
          <w:rFonts w:ascii="Times New Roman" w:hAnsi="Times New Roman" w:cs="Times New Roman"/>
          <w:sz w:val="24"/>
          <w:szCs w:val="24"/>
        </w:rPr>
        <w:t>Wnioski komórek organizacyjnych Starostwa Powiatowego w Tczewie oraz jednostek organizacyjnych Powiatu Tczewskiego:</w:t>
      </w:r>
    </w:p>
    <w:p w:rsidR="00DF6AEB" w:rsidRPr="00E27B80" w:rsidRDefault="00DF6AEB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naczelnika Wydziału Administracji i Zarządzania Kryzysowego w sprawie dokonania zwiększenia w planie finansowym komórki na 2021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>120 260</w:t>
      </w:r>
      <w:r w:rsidRPr="00464628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stanowiących udział własny na realizację zadania inwestycyjnego pn. Urząd bez barier – poprawa funkcjonalności i komunikacji dla osób z niepełnosprawnością,</w:t>
      </w: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komendanta powiatowego Państwowej Straży Pożarnej w Tczewie w sprawie:</w:t>
      </w: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2021 rok, po stronie wydatków, na kwotę </w:t>
      </w:r>
      <w:r w:rsidRPr="00B00B72">
        <w:rPr>
          <w:rFonts w:ascii="Times New Roman" w:hAnsi="Times New Roman" w:cs="Times New Roman"/>
          <w:b/>
          <w:sz w:val="24"/>
          <w:szCs w:val="24"/>
        </w:rPr>
        <w:t>12 216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rozszerzeniem zakresu prac budowlanych dotyczących zmiany sygnalizacji pożaru w sali edukacyjnej „Ognik” i jednocześnie w sprawie zmiany nazwy zadania na: </w:t>
      </w:r>
      <w:r w:rsidRPr="00B00B72">
        <w:rPr>
          <w:rFonts w:ascii="Times New Roman" w:hAnsi="Times New Roman" w:cs="Times New Roman"/>
          <w:i/>
          <w:sz w:val="24"/>
          <w:szCs w:val="24"/>
        </w:rPr>
        <w:t>Wykonanie systemu sygnalizacji pożaru w sali edukacyjnej „Ognik”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2021 rok, po stronie wydatków, na kwotę </w:t>
      </w:r>
      <w:r w:rsidRPr="00B00B72">
        <w:rPr>
          <w:rFonts w:ascii="Times New Roman" w:hAnsi="Times New Roman" w:cs="Times New Roman"/>
          <w:b/>
          <w:sz w:val="24"/>
          <w:szCs w:val="24"/>
        </w:rPr>
        <w:t>225 złotych</w:t>
      </w:r>
      <w:r>
        <w:rPr>
          <w:rFonts w:ascii="Times New Roman" w:hAnsi="Times New Roman" w:cs="Times New Roman"/>
          <w:sz w:val="24"/>
          <w:szCs w:val="24"/>
        </w:rPr>
        <w:t>, w związku z otrzymaniem informacji dotyczącej podziału dotacji dla Komendy Powiatowej PSP w Tczewie na rok 2021;</w:t>
      </w: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2021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894341">
        <w:rPr>
          <w:rFonts w:ascii="Times New Roman" w:hAnsi="Times New Roman" w:cs="Times New Roman"/>
          <w:b/>
          <w:sz w:val="24"/>
          <w:szCs w:val="24"/>
        </w:rPr>
        <w:t>326 076 złotych</w:t>
      </w:r>
      <w:r>
        <w:rPr>
          <w:rFonts w:ascii="Times New Roman" w:hAnsi="Times New Roman" w:cs="Times New Roman"/>
          <w:sz w:val="24"/>
          <w:szCs w:val="24"/>
        </w:rPr>
        <w:t xml:space="preserve">, w związku ze zwiększeniem środków finansowych </w:t>
      </w:r>
      <w:r>
        <w:rPr>
          <w:rFonts w:ascii="Times New Roman" w:hAnsi="Times New Roman" w:cs="Times New Roman"/>
          <w:sz w:val="24"/>
          <w:szCs w:val="24"/>
        </w:rPr>
        <w:br/>
        <w:t>z przeznaczeniem na wypłatę nadgodzin dla funkcjonariuszy za II półrocze 2020 r.</w:t>
      </w: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naczelnika Wydziału Spraw Osobowych w sprawie dokonania zmian w planie finansowym komórki na 2021 rok, po stronie wydatków, na kwotę </w:t>
      </w:r>
      <w:r w:rsidRPr="00B00B72">
        <w:rPr>
          <w:rFonts w:ascii="Times New Roman" w:hAnsi="Times New Roman" w:cs="Times New Roman"/>
          <w:b/>
          <w:sz w:val="24"/>
          <w:szCs w:val="24"/>
        </w:rPr>
        <w:t>22 300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 xml:space="preserve">z koniecznością zabezpieczenia środków na realizację działań w zakresie wdrażania PPK </w:t>
      </w:r>
      <w:r>
        <w:rPr>
          <w:rFonts w:ascii="Times New Roman" w:hAnsi="Times New Roman" w:cs="Times New Roman"/>
          <w:sz w:val="24"/>
          <w:szCs w:val="24"/>
        </w:rPr>
        <w:br/>
        <w:t>w Starostwie Powiatowym w Tczewie,</w:t>
      </w: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dyrektora Powiatowego Centrum Pomocy Rodzinie w Tczewie w sprawie:</w:t>
      </w: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zmniejszenia w planie finansowym jednostki na 2021 rok, po stronie dochodów, o kwotę </w:t>
      </w:r>
      <w:r w:rsidRPr="00894341">
        <w:rPr>
          <w:rFonts w:ascii="Times New Roman" w:hAnsi="Times New Roman" w:cs="Times New Roman"/>
          <w:b/>
          <w:sz w:val="24"/>
          <w:szCs w:val="24"/>
        </w:rPr>
        <w:t>500 złotych</w:t>
      </w:r>
      <w:r>
        <w:rPr>
          <w:rFonts w:ascii="Times New Roman" w:hAnsi="Times New Roman" w:cs="Times New Roman"/>
          <w:sz w:val="24"/>
          <w:szCs w:val="24"/>
        </w:rPr>
        <w:t>, w związku z pismem z Wydziału Finansów i Budżetu Pomorskiego Urzędu Wojewódzkiego w Gdańsku;</w:t>
      </w: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2021 rok, po stronie wydatków, poprzez zmniejszenie o kwotę </w:t>
      </w:r>
      <w:r w:rsidRPr="00894341">
        <w:rPr>
          <w:rFonts w:ascii="Times New Roman" w:hAnsi="Times New Roman" w:cs="Times New Roman"/>
          <w:b/>
          <w:sz w:val="24"/>
          <w:szCs w:val="24"/>
        </w:rPr>
        <w:t>11 600 złotych</w:t>
      </w:r>
      <w:r>
        <w:rPr>
          <w:rFonts w:ascii="Times New Roman" w:hAnsi="Times New Roman" w:cs="Times New Roman"/>
          <w:sz w:val="24"/>
          <w:szCs w:val="24"/>
        </w:rPr>
        <w:t xml:space="preserve"> oraz zwiększenie o kwotę </w:t>
      </w:r>
      <w:r w:rsidRPr="00894341">
        <w:rPr>
          <w:rFonts w:ascii="Times New Roman" w:hAnsi="Times New Roman" w:cs="Times New Roman"/>
          <w:b/>
          <w:sz w:val="24"/>
          <w:szCs w:val="24"/>
        </w:rPr>
        <w:t>56 800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>z pismem z Wydziału Finansów i Budżetu Pomorskiego Urzędu Wojewódzkiego w Gdańsku;</w:t>
      </w: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2021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894341">
        <w:rPr>
          <w:rFonts w:ascii="Times New Roman" w:hAnsi="Times New Roman" w:cs="Times New Roman"/>
          <w:b/>
          <w:sz w:val="24"/>
          <w:szCs w:val="24"/>
        </w:rPr>
        <w:t>70 400 złotych</w:t>
      </w:r>
      <w:r>
        <w:rPr>
          <w:rFonts w:ascii="Times New Roman" w:hAnsi="Times New Roman" w:cs="Times New Roman"/>
          <w:sz w:val="24"/>
          <w:szCs w:val="24"/>
        </w:rPr>
        <w:t>, w związku z umieszczeniem dwójki dzieci pochodzących z terenu powiatu tczewskiego w dwóch rodzinach zastępczych na terenie powiatu włoszczowskiego;</w:t>
      </w: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1E5D" w:rsidRDefault="00CB1E5D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2021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89434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94341">
        <w:rPr>
          <w:rFonts w:ascii="Times New Roman" w:hAnsi="Times New Roman" w:cs="Times New Roman"/>
          <w:b/>
          <w:sz w:val="24"/>
          <w:szCs w:val="24"/>
        </w:rPr>
        <w:t> 400 złotych</w:t>
      </w:r>
      <w:r>
        <w:rPr>
          <w:rFonts w:ascii="Times New Roman" w:hAnsi="Times New Roman" w:cs="Times New Roman"/>
          <w:sz w:val="24"/>
          <w:szCs w:val="24"/>
        </w:rPr>
        <w:t>, w związku z umieszczeniem dwójki dzieci pochodzących z terenu powiatu tczewskiego w placówce opiekuńczo – wychowawczej w powiecie gołdapskim.</w:t>
      </w:r>
    </w:p>
    <w:p w:rsidR="00DF6AEB" w:rsidRDefault="00DF6AEB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E25" w:rsidRDefault="00626E25" w:rsidP="00907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44B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Budownictwa w sprawie nie składania wniosków do zawiadomienia Burmistrza Miasta i Gminy Gniew dotyczącego podjęcia przez Radę Miejską w Gniewie uchwały Nr XXX/228/20 w dniu 30 grudnia 2020 r. w sprawie przystąpienia do sporządzenia miejscowego planu zagospodarowania przestrzennego dla terenu inwestycyjnego w mieście Gniew. </w:t>
      </w:r>
    </w:p>
    <w:p w:rsidR="00626E25" w:rsidRDefault="00626E25" w:rsidP="00907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6E25" w:rsidRDefault="00626E25" w:rsidP="00907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DBB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Administracji i Zarządzania Kryzysowego w sprawie opinii dotyczącej stanu technicznego oraz ustalenia wartości rynkowej samochodu służbowego marki Renault Thalia.</w:t>
      </w:r>
    </w:p>
    <w:p w:rsidR="00626E25" w:rsidRDefault="00626E25" w:rsidP="00907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6E25" w:rsidRDefault="00626E25" w:rsidP="00907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DBB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Pisma zastępcy naczelnika Wydziału Finansów w sprawie zapoznania się </w:t>
      </w:r>
      <w:r>
        <w:rPr>
          <w:rFonts w:ascii="Times New Roman" w:hAnsi="Times New Roman" w:cs="Times New Roman"/>
          <w:sz w:val="24"/>
          <w:szCs w:val="24"/>
        </w:rPr>
        <w:br/>
        <w:t xml:space="preserve">i zaakceptowania sprawozdania i rozliczenia następujących zadań publicznych: </w:t>
      </w:r>
    </w:p>
    <w:p w:rsidR="00626E25" w:rsidRDefault="00626E25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dotacji celowej dla Gminy Miejskiej Tczew na dofinansowanie zadań związanych </w:t>
      </w:r>
      <w:r>
        <w:rPr>
          <w:rFonts w:ascii="Times New Roman" w:hAnsi="Times New Roman" w:cs="Times New Roman"/>
          <w:sz w:val="24"/>
          <w:szCs w:val="24"/>
        </w:rPr>
        <w:br/>
        <w:t>z zimowym utrzymaniem dróg;</w:t>
      </w:r>
    </w:p>
    <w:p w:rsidR="00626E25" w:rsidRDefault="00626E25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dotacji celowej na realizację zadania pn. Szkolenie oraz współzawodnictwo sportowe dzieci i młodzieży;</w:t>
      </w:r>
    </w:p>
    <w:p w:rsidR="00626E25" w:rsidRDefault="00626E25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dotacji celowej na dofinansowanie realizacji programu polityki zdrowotnej Regionalnego Programu Polityki Zdrowotnej – szczepienia przeciw pneumokokom dla osób 65+ z grupy ryzyka;</w:t>
      </w:r>
    </w:p>
    <w:p w:rsidR="00626E25" w:rsidRDefault="00626E25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dotacji celowej na realizację zadania pn. Petanque - sport dla dzieci i dorosłych. </w:t>
      </w:r>
    </w:p>
    <w:p w:rsidR="00626E25" w:rsidRDefault="00626E25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6E25" w:rsidRDefault="00626E25" w:rsidP="00907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DBB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Pismo dyrektora Specjalnego Ośrodka Szkolno – Wychowawczego w Pelplinie </w:t>
      </w:r>
      <w:r>
        <w:rPr>
          <w:rFonts w:ascii="Times New Roman" w:hAnsi="Times New Roman" w:cs="Times New Roman"/>
          <w:sz w:val="24"/>
          <w:szCs w:val="24"/>
        </w:rPr>
        <w:br/>
        <w:t>w sprawie podjęcia decyzji o zagospodarowaniu zbędnego składnika rzeczowego majątku ruchomego Specjalnego Ośrodka Szkolno – Wychowawczego w Pelplinie – autobusu do przewozu osób niepełnosprawnych.</w:t>
      </w:r>
    </w:p>
    <w:p w:rsidR="00626E25" w:rsidRDefault="00626E25" w:rsidP="00907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6E25" w:rsidRDefault="00626E25" w:rsidP="00907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2DBB"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Pismo dyrektora Zespołu Szkół Ponadpodstawowych w Gniewie w sprawie rozważenia możliwości remontu elewacji budynku szkoły oraz termomodernizacji dachu. </w:t>
      </w:r>
    </w:p>
    <w:p w:rsidR="00626E25" w:rsidRDefault="00626E25" w:rsidP="009076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6E25" w:rsidRDefault="009076F3" w:rsidP="00907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26E25">
        <w:rPr>
          <w:rFonts w:ascii="Times New Roman" w:hAnsi="Times New Roman" w:cs="Times New Roman"/>
          <w:b/>
          <w:sz w:val="24"/>
          <w:szCs w:val="24"/>
        </w:rPr>
        <w:t>. Uchwały Rady Powiatu Tczewskiego:</w:t>
      </w:r>
    </w:p>
    <w:p w:rsidR="00626E25" w:rsidRDefault="00626E25" w:rsidP="00907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AEB" w:rsidRPr="00FC5CCF" w:rsidRDefault="009076F3" w:rsidP="009076F3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26E25">
        <w:rPr>
          <w:rFonts w:ascii="Times New Roman" w:hAnsi="Times New Roman" w:cs="Times New Roman"/>
          <w:b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26E25">
        <w:rPr>
          <w:rFonts w:ascii="Times New Roman" w:hAnsi="Times New Roman" w:cs="Times New Roman"/>
          <w:sz w:val="24"/>
          <w:szCs w:val="24"/>
        </w:rPr>
        <w:t xml:space="preserve">rzyjęcie projektu uchwały Rady Powiatu Tczewskiego w sprawie określenia zadań, na które przeznaczone będą środki pochodzące z Państwowego Funduszu Rehabilitacji Osób Niepełnosprawnych w 2021 r. </w:t>
      </w:r>
    </w:p>
    <w:p w:rsidR="00A30442" w:rsidRDefault="00A30442" w:rsidP="009076F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83BA9" w:rsidRDefault="00683BA9" w:rsidP="009076F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83BA9"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9A3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9A31C9">
        <w:rPr>
          <w:rFonts w:ascii="Times New Roman" w:hAnsi="Times New Roman" w:cs="Times New Roman"/>
          <w:sz w:val="24"/>
          <w:szCs w:val="24"/>
        </w:rPr>
        <w:t>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A31C9">
        <w:rPr>
          <w:rFonts w:ascii="Times New Roman" w:hAnsi="Times New Roman" w:cs="Times New Roman"/>
          <w:sz w:val="24"/>
          <w:szCs w:val="24"/>
        </w:rPr>
        <w:t>k obrad.</w:t>
      </w:r>
    </w:p>
    <w:p w:rsidR="00683BA9" w:rsidRDefault="00683BA9" w:rsidP="009076F3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:rsidR="001E4224" w:rsidRPr="00766F5E" w:rsidRDefault="00683BA9" w:rsidP="00907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683BA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9AB">
        <w:rPr>
          <w:rFonts w:ascii="Times New Roman" w:hAnsi="Times New Roman" w:cs="Times New Roman"/>
          <w:sz w:val="24"/>
          <w:szCs w:val="24"/>
        </w:rPr>
        <w:t>Zarząd przyjął</w:t>
      </w:r>
      <w:r w:rsidR="00DC4C4E" w:rsidRPr="00E27B80">
        <w:rPr>
          <w:rFonts w:ascii="Times New Roman" w:hAnsi="Times New Roman" w:cs="Times New Roman"/>
          <w:sz w:val="24"/>
          <w:szCs w:val="24"/>
        </w:rPr>
        <w:t xml:space="preserve"> protok</w:t>
      </w:r>
      <w:r w:rsidR="00A319AB">
        <w:rPr>
          <w:rFonts w:ascii="Times New Roman" w:hAnsi="Times New Roman" w:cs="Times New Roman"/>
          <w:sz w:val="24"/>
          <w:szCs w:val="24"/>
        </w:rPr>
        <w:t>ół</w:t>
      </w:r>
      <w:r w:rsidR="00DC4C4E" w:rsidRPr="00E27B80">
        <w:rPr>
          <w:rFonts w:ascii="Times New Roman" w:hAnsi="Times New Roman" w:cs="Times New Roman"/>
          <w:sz w:val="24"/>
          <w:szCs w:val="24"/>
        </w:rPr>
        <w:t xml:space="preserve"> Nr 1</w:t>
      </w:r>
      <w:r w:rsidR="00DC4C4E">
        <w:rPr>
          <w:rFonts w:ascii="Times New Roman" w:hAnsi="Times New Roman" w:cs="Times New Roman"/>
          <w:sz w:val="24"/>
          <w:szCs w:val="24"/>
        </w:rPr>
        <w:t>3</w:t>
      </w:r>
      <w:r w:rsidR="00FC5CCF">
        <w:rPr>
          <w:rFonts w:ascii="Times New Roman" w:hAnsi="Times New Roman" w:cs="Times New Roman"/>
          <w:sz w:val="24"/>
          <w:szCs w:val="24"/>
        </w:rPr>
        <w:t>4</w:t>
      </w:r>
      <w:r w:rsidR="00DC4C4E">
        <w:rPr>
          <w:rFonts w:ascii="Times New Roman" w:hAnsi="Times New Roman" w:cs="Times New Roman"/>
          <w:sz w:val="24"/>
          <w:szCs w:val="24"/>
        </w:rPr>
        <w:t xml:space="preserve">/2021 posiedzenia Zarządu Powiatu Tczewskiego </w:t>
      </w:r>
      <w:r w:rsidR="00DC4C4E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FC5CCF">
        <w:rPr>
          <w:rFonts w:ascii="Times New Roman" w:hAnsi="Times New Roman" w:cs="Times New Roman"/>
          <w:sz w:val="24"/>
          <w:szCs w:val="24"/>
        </w:rPr>
        <w:t>18</w:t>
      </w:r>
      <w:r w:rsidR="00DC4C4E" w:rsidRPr="00DC4C4E">
        <w:rPr>
          <w:rFonts w:ascii="Times New Roman" w:hAnsi="Times New Roman" w:cs="Times New Roman"/>
          <w:sz w:val="24"/>
          <w:szCs w:val="24"/>
        </w:rPr>
        <w:t xml:space="preserve"> </w:t>
      </w:r>
      <w:r w:rsidR="0087722A">
        <w:rPr>
          <w:rFonts w:ascii="Times New Roman" w:hAnsi="Times New Roman" w:cs="Times New Roman"/>
          <w:sz w:val="24"/>
          <w:szCs w:val="24"/>
        </w:rPr>
        <w:t>lutego</w:t>
      </w:r>
      <w:r w:rsidR="00DC4C4E" w:rsidRPr="00DC4C4E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1E4224" w:rsidRDefault="001E4224" w:rsidP="00907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BA9" w:rsidRPr="00E27B80" w:rsidRDefault="00683BA9" w:rsidP="00907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683BA9" w:rsidRPr="00E27B80" w:rsidRDefault="00683BA9" w:rsidP="009076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BA9" w:rsidRDefault="00683BA9" w:rsidP="0090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B4381C">
        <w:rPr>
          <w:rFonts w:ascii="Times New Roman" w:hAnsi="Times New Roman" w:cs="Times New Roman"/>
          <w:sz w:val="24"/>
          <w:szCs w:val="24"/>
        </w:rPr>
        <w:t>Zarząd zapoznał się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27B80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E27B80">
        <w:rPr>
          <w:rFonts w:ascii="Times New Roman" w:hAnsi="Times New Roman" w:cs="Times New Roman"/>
          <w:sz w:val="24"/>
          <w:szCs w:val="24"/>
        </w:rPr>
        <w:t xml:space="preserve"> komórek organizacyjnych Starostwa Powiatowego w Tczewie oraz jednostek organizacyjnych Powiatu Tczewskiego</w:t>
      </w:r>
      <w:r>
        <w:rPr>
          <w:rFonts w:ascii="Times New Roman" w:hAnsi="Times New Roman" w:cs="Times New Roman"/>
          <w:sz w:val="24"/>
          <w:szCs w:val="24"/>
        </w:rPr>
        <w:t xml:space="preserve"> i podjął następujące decyzje</w:t>
      </w:r>
      <w:r w:rsidRPr="00E27B80">
        <w:rPr>
          <w:rFonts w:ascii="Times New Roman" w:hAnsi="Times New Roman" w:cs="Times New Roman"/>
          <w:sz w:val="24"/>
          <w:szCs w:val="24"/>
        </w:rPr>
        <w:t>:</w:t>
      </w:r>
    </w:p>
    <w:p w:rsidR="00A319AB" w:rsidRDefault="00A319AB" w:rsidP="009076F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Administracji i Zarządzania Kryzysowego w sprawie dokonania zwiększenia w planie finansowym komórki na 2021 rok, po stronie wydatków, o kwotę </w:t>
      </w:r>
      <w:r>
        <w:rPr>
          <w:rFonts w:ascii="Times New Roman" w:hAnsi="Times New Roman" w:cs="Times New Roman"/>
          <w:b/>
          <w:sz w:val="24"/>
          <w:szCs w:val="24"/>
        </w:rPr>
        <w:t>120 260</w:t>
      </w:r>
      <w:r w:rsidRPr="00464628">
        <w:rPr>
          <w:rFonts w:ascii="Times New Roman" w:hAnsi="Times New Roman" w:cs="Times New Roman"/>
          <w:b/>
          <w:sz w:val="24"/>
          <w:szCs w:val="24"/>
        </w:rPr>
        <w:t xml:space="preserve"> złotych</w:t>
      </w:r>
      <w:r>
        <w:rPr>
          <w:rFonts w:ascii="Times New Roman" w:hAnsi="Times New Roman" w:cs="Times New Roman"/>
          <w:sz w:val="24"/>
          <w:szCs w:val="24"/>
        </w:rPr>
        <w:t>, w związku z koniecznością zabezpieczenia środków stanowiących udział własny na realizację zadania inwestycyjnego pn. Urząd bez barier – poprawa funkcjonalności i komunikacji dla osób z niepełnosprawnością,</w:t>
      </w: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wnioski </w:t>
      </w:r>
      <w:r>
        <w:rPr>
          <w:rFonts w:ascii="Times New Roman" w:hAnsi="Times New Roman" w:cs="Times New Roman"/>
          <w:sz w:val="24"/>
          <w:szCs w:val="24"/>
        </w:rPr>
        <w:t xml:space="preserve">komendanta powiatowego Państwowej Straży Pożarnej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Tczewie w sprawie:</w:t>
      </w: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2021 rok, po stronie wydatków, na kwotę </w:t>
      </w:r>
      <w:r w:rsidRPr="00B00B72">
        <w:rPr>
          <w:rFonts w:ascii="Times New Roman" w:hAnsi="Times New Roman" w:cs="Times New Roman"/>
          <w:b/>
          <w:sz w:val="24"/>
          <w:szCs w:val="24"/>
        </w:rPr>
        <w:t>12 216 złotych</w:t>
      </w:r>
      <w:r>
        <w:rPr>
          <w:rFonts w:ascii="Times New Roman" w:hAnsi="Times New Roman" w:cs="Times New Roman"/>
          <w:sz w:val="24"/>
          <w:szCs w:val="24"/>
        </w:rPr>
        <w:t xml:space="preserve">, w związku z rozszerzeniem zakresu prac budowlanych dotyczących zmiany sygnalizacji pożaru w sali edukacyjnej „Ognik” i jednocześnie w sprawie zmiany nazwy zadania na: </w:t>
      </w:r>
      <w:r w:rsidRPr="00B00B72">
        <w:rPr>
          <w:rFonts w:ascii="Times New Roman" w:hAnsi="Times New Roman" w:cs="Times New Roman"/>
          <w:i/>
          <w:sz w:val="24"/>
          <w:szCs w:val="24"/>
        </w:rPr>
        <w:t>Wykonanie systemu sygnalizacji pożaru w sali edukacyjnej „Ognik”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2021 rok, po stronie wydatków, na kwotę </w:t>
      </w:r>
      <w:r w:rsidRPr="00B00B72">
        <w:rPr>
          <w:rFonts w:ascii="Times New Roman" w:hAnsi="Times New Roman" w:cs="Times New Roman"/>
          <w:b/>
          <w:sz w:val="24"/>
          <w:szCs w:val="24"/>
        </w:rPr>
        <w:t>225 złotych</w:t>
      </w:r>
      <w:r>
        <w:rPr>
          <w:rFonts w:ascii="Times New Roman" w:hAnsi="Times New Roman" w:cs="Times New Roman"/>
          <w:sz w:val="24"/>
          <w:szCs w:val="24"/>
        </w:rPr>
        <w:t>, w związku z otrzymaniem informacji dotyczącej podziału dotacji dla Komendy Powiatowej PSP w Tczewie na rok 2021;</w:t>
      </w: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2021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894341">
        <w:rPr>
          <w:rFonts w:ascii="Times New Roman" w:hAnsi="Times New Roman" w:cs="Times New Roman"/>
          <w:b/>
          <w:sz w:val="24"/>
          <w:szCs w:val="24"/>
        </w:rPr>
        <w:t>326 076 złotych</w:t>
      </w:r>
      <w:r>
        <w:rPr>
          <w:rFonts w:ascii="Times New Roman" w:hAnsi="Times New Roman" w:cs="Times New Roman"/>
          <w:sz w:val="24"/>
          <w:szCs w:val="24"/>
        </w:rPr>
        <w:t xml:space="preserve">, w związku ze zwiększeniem środków finansowych </w:t>
      </w:r>
      <w:r>
        <w:rPr>
          <w:rFonts w:ascii="Times New Roman" w:hAnsi="Times New Roman" w:cs="Times New Roman"/>
          <w:sz w:val="24"/>
          <w:szCs w:val="24"/>
        </w:rPr>
        <w:br/>
        <w:t>z przeznaczeniem na wypłatę nadgodzin dla funkcjonariuszy za II półrocze 2020 r.</w:t>
      </w:r>
      <w:r w:rsidR="009076F3">
        <w:rPr>
          <w:rFonts w:ascii="Times New Roman" w:hAnsi="Times New Roman" w:cs="Times New Roman"/>
          <w:sz w:val="24"/>
          <w:szCs w:val="24"/>
        </w:rPr>
        <w:t>,</w:t>
      </w: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</w:t>
      </w:r>
      <w:r>
        <w:rPr>
          <w:rFonts w:ascii="Times New Roman" w:hAnsi="Times New Roman" w:cs="Times New Roman"/>
          <w:sz w:val="24"/>
          <w:szCs w:val="24"/>
        </w:rPr>
        <w:t xml:space="preserve">naczelnika Wydziału Spraw Osobowych w sprawie dokonania zmian w planie finansowym komórki na 2021 rok, po stronie wydatków, na kwotę </w:t>
      </w:r>
      <w:r w:rsidRPr="00B00B72">
        <w:rPr>
          <w:rFonts w:ascii="Times New Roman" w:hAnsi="Times New Roman" w:cs="Times New Roman"/>
          <w:b/>
          <w:sz w:val="24"/>
          <w:szCs w:val="24"/>
        </w:rPr>
        <w:t>22 300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t>z koniecznością zabezpieczenia środków na realizację dz</w:t>
      </w:r>
      <w:r>
        <w:rPr>
          <w:rFonts w:ascii="Times New Roman" w:hAnsi="Times New Roman" w:cs="Times New Roman"/>
          <w:sz w:val="24"/>
          <w:szCs w:val="24"/>
        </w:rPr>
        <w:t xml:space="preserve">iałań </w:t>
      </w:r>
      <w:r w:rsidR="00E3005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zakresie wdrażania PPK </w:t>
      </w:r>
      <w:r>
        <w:rPr>
          <w:rFonts w:ascii="Times New Roman" w:hAnsi="Times New Roman" w:cs="Times New Roman"/>
          <w:sz w:val="24"/>
          <w:szCs w:val="24"/>
        </w:rPr>
        <w:t>w Starostwie Powiatowym w Tczewie,</w:t>
      </w: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wnioski </w:t>
      </w:r>
      <w:r>
        <w:rPr>
          <w:rFonts w:ascii="Times New Roman" w:hAnsi="Times New Roman" w:cs="Times New Roman"/>
          <w:sz w:val="24"/>
          <w:szCs w:val="24"/>
        </w:rPr>
        <w:t xml:space="preserve">dyrektora Powiatowego Centrum Pomocy Rodzinie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Tczewie w sprawie:</w:t>
      </w: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zmniejszenia w planie finansowym jednostki na 2021 rok, po stronie dochodów, o kwotę </w:t>
      </w:r>
      <w:r w:rsidRPr="00894341">
        <w:rPr>
          <w:rFonts w:ascii="Times New Roman" w:hAnsi="Times New Roman" w:cs="Times New Roman"/>
          <w:b/>
          <w:sz w:val="24"/>
          <w:szCs w:val="24"/>
        </w:rPr>
        <w:t>500 złotych</w:t>
      </w:r>
      <w:r>
        <w:rPr>
          <w:rFonts w:ascii="Times New Roman" w:hAnsi="Times New Roman" w:cs="Times New Roman"/>
          <w:sz w:val="24"/>
          <w:szCs w:val="24"/>
        </w:rPr>
        <w:t>, w związku z pismem z Wydziału Finansów i Budżetu Pomorskiego Urzędu Wojewódzkiego w Gdańsku;</w:t>
      </w: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jednostki na 2021 rok, po stronie wydatków, poprzez zmniejszenie o kwotę </w:t>
      </w:r>
      <w:r w:rsidRPr="00894341">
        <w:rPr>
          <w:rFonts w:ascii="Times New Roman" w:hAnsi="Times New Roman" w:cs="Times New Roman"/>
          <w:b/>
          <w:sz w:val="24"/>
          <w:szCs w:val="24"/>
        </w:rPr>
        <w:t>11 600 złotych</w:t>
      </w:r>
      <w:r>
        <w:rPr>
          <w:rFonts w:ascii="Times New Roman" w:hAnsi="Times New Roman" w:cs="Times New Roman"/>
          <w:sz w:val="24"/>
          <w:szCs w:val="24"/>
        </w:rPr>
        <w:t xml:space="preserve"> oraz zwiększenie o kwotę </w:t>
      </w:r>
      <w:r w:rsidRPr="00894341">
        <w:rPr>
          <w:rFonts w:ascii="Times New Roman" w:hAnsi="Times New Roman" w:cs="Times New Roman"/>
          <w:b/>
          <w:sz w:val="24"/>
          <w:szCs w:val="24"/>
        </w:rPr>
        <w:t>56 800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>
        <w:rPr>
          <w:rFonts w:ascii="Times New Roman" w:hAnsi="Times New Roman" w:cs="Times New Roman"/>
          <w:sz w:val="24"/>
          <w:szCs w:val="24"/>
        </w:rPr>
        <w:br/>
        <w:t>z pismem z Wydziału Finansów i Budżetu Pomorskiego Urzędu Wojewódzkiego w Gdańsku;</w:t>
      </w: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2021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894341">
        <w:rPr>
          <w:rFonts w:ascii="Times New Roman" w:hAnsi="Times New Roman" w:cs="Times New Roman"/>
          <w:b/>
          <w:sz w:val="24"/>
          <w:szCs w:val="24"/>
        </w:rPr>
        <w:t>70 400 złotych</w:t>
      </w:r>
      <w:r>
        <w:rPr>
          <w:rFonts w:ascii="Times New Roman" w:hAnsi="Times New Roman" w:cs="Times New Roman"/>
          <w:sz w:val="24"/>
          <w:szCs w:val="24"/>
        </w:rPr>
        <w:t>, w związku z umieszczeniem dwójki dzieci pochodzących z terenu powiatu tczewskiego w dwóch rodzinach zastępczych na terenie powiatu włoszczowskiego;</w:t>
      </w: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jednostki na 2021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894341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94341">
        <w:rPr>
          <w:rFonts w:ascii="Times New Roman" w:hAnsi="Times New Roman" w:cs="Times New Roman"/>
          <w:b/>
          <w:sz w:val="24"/>
          <w:szCs w:val="24"/>
        </w:rPr>
        <w:t> 400 złotych</w:t>
      </w:r>
      <w:r>
        <w:rPr>
          <w:rFonts w:ascii="Times New Roman" w:hAnsi="Times New Roman" w:cs="Times New Roman"/>
          <w:sz w:val="24"/>
          <w:szCs w:val="24"/>
        </w:rPr>
        <w:t>, w związku z umieszczeniem dwójki dzieci pochodzących z terenu powiatu tczewskiego w placówce opiekuńczo – wychowawczej w powiecie gołdapskim.</w:t>
      </w: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CCF" w:rsidRDefault="00FC5CCF" w:rsidP="00907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</w:t>
      </w:r>
      <w:r w:rsidRPr="0044544B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 się z p</w:t>
      </w:r>
      <w:r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naczelnika Wydziału Budownictwa </w:t>
      </w:r>
      <w:r>
        <w:rPr>
          <w:rFonts w:ascii="Times New Roman" w:hAnsi="Times New Roman" w:cs="Times New Roman"/>
          <w:sz w:val="24"/>
          <w:szCs w:val="24"/>
        </w:rPr>
        <w:t xml:space="preserve">i postanowił </w:t>
      </w:r>
      <w:r>
        <w:rPr>
          <w:rFonts w:ascii="Times New Roman" w:hAnsi="Times New Roman" w:cs="Times New Roman"/>
          <w:sz w:val="24"/>
          <w:szCs w:val="24"/>
        </w:rPr>
        <w:t>nie składa</w:t>
      </w:r>
      <w:r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 wniosków do zawiadomienia Burmistrza Miasta i Gminy Gniew dotyczącego podjęcia przez Radę Miejską w Gniewie uchwały Nr XXX/228/20 w dniu 30 grudnia 2020 r. w sprawie przystąpienia do sporządzenia miejscowego planu zagospodarowania przestrzennego dla terenu inwestycyjnego w mieście Gniew. </w:t>
      </w:r>
    </w:p>
    <w:p w:rsidR="00FC5CCF" w:rsidRDefault="00FC5CCF" w:rsidP="00907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CCF" w:rsidRDefault="00FC5CCF" w:rsidP="00907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32DBB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Zarząd, po zapoznaniu się z p</w:t>
      </w:r>
      <w:r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naczelnika Wydziału Administracji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Zarządzania Kryzysowego w sprawie opinii dotyczącej stanu technicznego oraz ustalenia wartości rynkowej samochodu służbowego </w:t>
      </w:r>
      <w:r>
        <w:rPr>
          <w:rFonts w:ascii="Times New Roman" w:hAnsi="Times New Roman" w:cs="Times New Roman"/>
          <w:sz w:val="24"/>
          <w:szCs w:val="24"/>
        </w:rPr>
        <w:t>marki</w:t>
      </w:r>
      <w:r w:rsidR="00E3005D">
        <w:rPr>
          <w:rFonts w:ascii="Times New Roman" w:hAnsi="Times New Roman" w:cs="Times New Roman"/>
          <w:sz w:val="24"/>
          <w:szCs w:val="24"/>
        </w:rPr>
        <w:t xml:space="preserve"> Renault Thalia,</w:t>
      </w:r>
      <w:r>
        <w:rPr>
          <w:rFonts w:ascii="Times New Roman" w:hAnsi="Times New Roman" w:cs="Times New Roman"/>
          <w:sz w:val="24"/>
          <w:szCs w:val="24"/>
        </w:rPr>
        <w:t xml:space="preserve"> zdecydował o wszczęciu procedury sprzedaży ww. samochodu. </w:t>
      </w:r>
    </w:p>
    <w:p w:rsidR="00FC5CCF" w:rsidRDefault="00FC5CCF" w:rsidP="00907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CCF" w:rsidRDefault="00FC5CCF" w:rsidP="00907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32DBB">
        <w:rPr>
          <w:rFonts w:ascii="Times New Roman" w:hAnsi="Times New Roman" w:cs="Times New Roman"/>
          <w:b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</w:t>
      </w:r>
      <w:r>
        <w:rPr>
          <w:rFonts w:ascii="Times New Roman" w:hAnsi="Times New Roman" w:cs="Times New Roman"/>
          <w:sz w:val="24"/>
          <w:szCs w:val="24"/>
        </w:rPr>
        <w:t>zapozna</w:t>
      </w:r>
      <w:r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się i zaakceptowa</w:t>
      </w:r>
      <w:r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sprawozdania i rozliczenia następujących zadań publicznych: </w:t>
      </w: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dotacji celowej dla Gminy Miejskiej Tczew na dofinansowanie zadań związanych </w:t>
      </w:r>
      <w:r>
        <w:rPr>
          <w:rFonts w:ascii="Times New Roman" w:hAnsi="Times New Roman" w:cs="Times New Roman"/>
          <w:sz w:val="24"/>
          <w:szCs w:val="24"/>
        </w:rPr>
        <w:br/>
        <w:t>z zimowym utrzymaniem dróg;</w:t>
      </w: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dotacji celowej na realizację zadania pn. Szkolenie oraz współzawodnictwo sportowe dzieci i młodzieży;</w:t>
      </w: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dotacji celowej na dofinansowanie realizacji programu polityki zdrowotnej Regionalnego Programu Polityki Zdrowotnej – szczepienia przeciw pneumokokom dla osób 65+ z grupy ryzyka;</w:t>
      </w: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dotacji celowej na realizację zadania pn. Petanque - sport dla dzieci i dorosłych. </w:t>
      </w:r>
    </w:p>
    <w:p w:rsidR="00FC5CCF" w:rsidRDefault="00FC5CCF" w:rsidP="009076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5CCF" w:rsidRDefault="00FC5CCF" w:rsidP="00907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932DBB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Zarząd, po zapoznaniu się z p</w:t>
      </w:r>
      <w:r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dyrektora Specjalnego Ośrodka Szkol</w:t>
      </w:r>
      <w:r>
        <w:rPr>
          <w:rFonts w:ascii="Times New Roman" w:hAnsi="Times New Roman" w:cs="Times New Roman"/>
          <w:sz w:val="24"/>
          <w:szCs w:val="24"/>
        </w:rPr>
        <w:t xml:space="preserve">no – Wychowawczego w Pelplinie </w:t>
      </w:r>
      <w:r>
        <w:rPr>
          <w:rFonts w:ascii="Times New Roman" w:hAnsi="Times New Roman" w:cs="Times New Roman"/>
          <w:sz w:val="24"/>
          <w:szCs w:val="24"/>
        </w:rPr>
        <w:t xml:space="preserve">w sprawie podjęcia decyzji o zagospodarowaniu zbędnego składnika rzeczowego majątku ruchomego Specjalnego Ośrodka Szkolno – Wychowawczego w Pelplinie – autobusu do </w:t>
      </w:r>
      <w:r>
        <w:rPr>
          <w:rFonts w:ascii="Times New Roman" w:hAnsi="Times New Roman" w:cs="Times New Roman"/>
          <w:sz w:val="24"/>
          <w:szCs w:val="24"/>
        </w:rPr>
        <w:t xml:space="preserve">przewozu osób niepełnosprawnych, zdecydował że w pierwszej kolejności dyrektor placówki winna zrobić rozeznanie wśród jednostek powiatowych czy są zainteresowane przejęciem pojazdu. W przypadku braku zainteresowania ze strony jednostek, dyrektor winna rozpocząć procedurę sprzedaży </w:t>
      </w:r>
      <w:r w:rsidR="009076F3">
        <w:rPr>
          <w:rFonts w:ascii="Times New Roman" w:hAnsi="Times New Roman" w:cs="Times New Roman"/>
          <w:sz w:val="24"/>
          <w:szCs w:val="24"/>
        </w:rPr>
        <w:t xml:space="preserve">autobusu. </w:t>
      </w:r>
    </w:p>
    <w:p w:rsidR="00FC5CCF" w:rsidRDefault="00FC5CCF" w:rsidP="00907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5CCF" w:rsidRDefault="009076F3" w:rsidP="009076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FC5CCF" w:rsidRPr="00932DBB">
        <w:rPr>
          <w:rFonts w:ascii="Times New Roman" w:hAnsi="Times New Roman" w:cs="Times New Roman"/>
          <w:b/>
          <w:sz w:val="24"/>
          <w:szCs w:val="24"/>
        </w:rPr>
        <w:t>3.6.</w:t>
      </w:r>
      <w:r w:rsidR="00FC5C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Zarząd, po zapoznaniu się z p</w:t>
      </w:r>
      <w:r w:rsidR="00FC5CCF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 w:rsidR="00FC5CCF">
        <w:rPr>
          <w:rFonts w:ascii="Times New Roman" w:hAnsi="Times New Roman" w:cs="Times New Roman"/>
          <w:sz w:val="24"/>
          <w:szCs w:val="24"/>
        </w:rPr>
        <w:t xml:space="preserve"> dyrektora Zespołu Szkół Ponadpodstawowych w Gniewie w sprawie rozważenia możliwości remontu elewacji budynku szkoł</w:t>
      </w:r>
      <w:r>
        <w:rPr>
          <w:rFonts w:ascii="Times New Roman" w:hAnsi="Times New Roman" w:cs="Times New Roman"/>
          <w:sz w:val="24"/>
          <w:szCs w:val="24"/>
        </w:rPr>
        <w:t xml:space="preserve">y oraz termomodernizacji dachu, podtrzymał swoje wcześniejsze stanowisko, </w:t>
      </w:r>
      <w:r w:rsidR="00E3005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 mianowicie, że remont będzie realizowany w przypadku otrzymania środków finansowych </w:t>
      </w:r>
      <w:r w:rsidR="00E3005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Rządowego Funduszu Inwestycji Lokalnych. </w:t>
      </w:r>
    </w:p>
    <w:p w:rsidR="009076F3" w:rsidRDefault="009076F3" w:rsidP="00907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6F3" w:rsidRDefault="009076F3" w:rsidP="00907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Ad.4</w:t>
      </w:r>
      <w:r>
        <w:rPr>
          <w:rFonts w:ascii="Times New Roman" w:hAnsi="Times New Roman" w:cs="Times New Roman"/>
          <w:b/>
          <w:sz w:val="24"/>
          <w:szCs w:val="24"/>
        </w:rPr>
        <w:t>. Uchwały Rady Powiatu Tczewskiego:</w:t>
      </w:r>
    </w:p>
    <w:p w:rsidR="009076F3" w:rsidRDefault="009076F3" w:rsidP="009076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76F3" w:rsidRPr="00FC5CCF" w:rsidRDefault="009076F3" w:rsidP="009076F3">
      <w:pPr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Ad.4</w:t>
      </w:r>
      <w:r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Pr="009076F3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przyjął</w:t>
      </w:r>
      <w:r>
        <w:rPr>
          <w:rFonts w:ascii="Times New Roman" w:hAnsi="Times New Roman" w:cs="Times New Roman"/>
          <w:sz w:val="24"/>
          <w:szCs w:val="24"/>
        </w:rPr>
        <w:t xml:space="preserve"> projekt uchwały Rady Powiatu Tczewskiego w sprawie określenia zadań, na które przeznaczone będą środki pochodzące z Państwowego Funduszu Rehabilitacji Osób Niepełnosprawnych w 2021 r. </w:t>
      </w: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766F5E" w:rsidRPr="006058AA" w:rsidTr="00371572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766F5E" w:rsidRPr="006058AA" w:rsidRDefault="00766F5E" w:rsidP="009076F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766F5E" w:rsidRPr="006058AA" w:rsidRDefault="00766F5E" w:rsidP="009076F3">
            <w:pPr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76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766F5E" w:rsidRPr="008F31A4" w:rsidRDefault="00766F5E" w:rsidP="009076F3">
            <w:pPr>
              <w:pStyle w:val="Tekstpodstawowy"/>
              <w:spacing w:after="0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766F5E" w:rsidRPr="006058AA" w:rsidTr="00371572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996484" w:rsidRDefault="009076F3" w:rsidP="009076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Powiatowe Centrum Pomocy Rodzinie </w:t>
            </w:r>
            <w:r w:rsidR="00766F5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Default="009076F3" w:rsidP="009076F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</w:t>
            </w:r>
            <w:r w:rsidR="00766F5E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tarosta </w:t>
            </w:r>
          </w:p>
          <w:p w:rsidR="00766F5E" w:rsidRPr="00996484" w:rsidRDefault="009076F3" w:rsidP="009076F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pStyle w:val="Nagwek2"/>
              <w:numPr>
                <w:ilvl w:val="0"/>
                <w:numId w:val="0"/>
              </w:numPr>
              <w:snapToGrid w:val="0"/>
              <w:spacing w:line="276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8F6B99" w:rsidRDefault="009076F3" w:rsidP="009076F3">
            <w:pPr>
              <w:spacing w:after="0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Powiatowe Centrum Pomocy Rodzinie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pStyle w:val="Nagwek2"/>
              <w:numPr>
                <w:ilvl w:val="0"/>
                <w:numId w:val="0"/>
              </w:numPr>
              <w:spacing w:line="276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66F5E" w:rsidRPr="006058AA" w:rsidTr="00371572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290929" w:rsidRDefault="00766F5E" w:rsidP="009076F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290929" w:rsidRDefault="00766F5E" w:rsidP="009076F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290929" w:rsidRDefault="00766F5E" w:rsidP="009076F3">
            <w:pPr>
              <w:pStyle w:val="Tekstpodstawowy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Wstrz.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66F5E" w:rsidRPr="006058AA" w:rsidTr="00371572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DB6947" w:rsidRDefault="009076F3" w:rsidP="009076F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450F1C" w:rsidRDefault="00766F5E" w:rsidP="009076F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6F5E" w:rsidRPr="0019640D" w:rsidRDefault="00766F5E" w:rsidP="009076F3">
            <w:pPr>
              <w:pStyle w:val="Tekstpodstawowy"/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76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766F5E" w:rsidRPr="006058AA" w:rsidTr="00371572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9731B2" w:rsidRDefault="00766F5E" w:rsidP="009076F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Default="00766F5E" w:rsidP="009076F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450F1C" w:rsidRDefault="00766F5E" w:rsidP="009076F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Default="00766F5E" w:rsidP="009076F3">
            <w:pPr>
              <w:pStyle w:val="Tekstpodstawowy"/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pStyle w:val="Tekstpodstawowy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F5E" w:rsidRPr="009731B2" w:rsidRDefault="00766F5E" w:rsidP="009076F3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76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F5E" w:rsidRPr="006058AA" w:rsidRDefault="00766F5E" w:rsidP="009076F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766F5E" w:rsidRPr="00516C79" w:rsidRDefault="00766F5E" w:rsidP="009076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1133D" w:rsidRPr="00A9319B" w:rsidRDefault="00A1133D" w:rsidP="009076F3">
      <w:pPr>
        <w:suppressAutoHyphens w:val="0"/>
        <w:spacing w:after="0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FC58A4" w:rsidRDefault="00FC58A4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C58A4" w:rsidRDefault="00FC58A4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5E2" w:rsidRDefault="001355E2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A0234" w:rsidRDefault="002A0234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64C9" w:rsidRDefault="006F64C9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C57347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  <w:r w:rsidR="00766F5E">
        <w:rPr>
          <w:rFonts w:ascii="Times New Roman" w:hAnsi="Times New Roman" w:cs="Times New Roman"/>
          <w:i/>
          <w:sz w:val="16"/>
          <w:szCs w:val="16"/>
        </w:rPr>
        <w:t>a</w:t>
      </w:r>
    </w:p>
    <w:p w:rsidR="001A65E9" w:rsidRDefault="001A65E9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B1AF5" w:rsidRPr="00516C79" w:rsidRDefault="00766F5E" w:rsidP="009076F3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Magdalena Olszewska </w:t>
      </w:r>
      <w:r w:rsidR="00257209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6B1AF5" w:rsidRPr="00516C79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D2" w:rsidRDefault="002730D2" w:rsidP="002B0E00">
      <w:pPr>
        <w:spacing w:after="0" w:line="240" w:lineRule="auto"/>
      </w:pPr>
      <w:r>
        <w:separator/>
      </w:r>
    </w:p>
  </w:endnote>
  <w:end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D2" w:rsidRDefault="002730D2" w:rsidP="002B0E00">
      <w:pPr>
        <w:spacing w:after="0" w:line="240" w:lineRule="auto"/>
      </w:pPr>
      <w:r>
        <w:separator/>
      </w:r>
    </w:p>
  </w:footnote>
  <w:foot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multilevel"/>
    <w:tmpl w:val="117C45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D2590"/>
    <w:multiLevelType w:val="multilevel"/>
    <w:tmpl w:val="83B88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F27779"/>
    <w:multiLevelType w:val="hybridMultilevel"/>
    <w:tmpl w:val="431E2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01F05"/>
    <w:rsid w:val="00012588"/>
    <w:rsid w:val="000161B3"/>
    <w:rsid w:val="0001672B"/>
    <w:rsid w:val="0001787A"/>
    <w:rsid w:val="00021532"/>
    <w:rsid w:val="00024543"/>
    <w:rsid w:val="0004326E"/>
    <w:rsid w:val="00052B92"/>
    <w:rsid w:val="00060906"/>
    <w:rsid w:val="00064362"/>
    <w:rsid w:val="000655BA"/>
    <w:rsid w:val="00065746"/>
    <w:rsid w:val="00080379"/>
    <w:rsid w:val="000835A1"/>
    <w:rsid w:val="00085ACF"/>
    <w:rsid w:val="00086C18"/>
    <w:rsid w:val="00091A93"/>
    <w:rsid w:val="000A15B8"/>
    <w:rsid w:val="000A1EC5"/>
    <w:rsid w:val="000A1F80"/>
    <w:rsid w:val="000A419D"/>
    <w:rsid w:val="000A44ED"/>
    <w:rsid w:val="000A58BB"/>
    <w:rsid w:val="000A7378"/>
    <w:rsid w:val="000B35EA"/>
    <w:rsid w:val="000D2E28"/>
    <w:rsid w:val="000D7DF9"/>
    <w:rsid w:val="000E2AAA"/>
    <w:rsid w:val="00102EB0"/>
    <w:rsid w:val="00102EBB"/>
    <w:rsid w:val="00105C8E"/>
    <w:rsid w:val="00112F69"/>
    <w:rsid w:val="00115CA4"/>
    <w:rsid w:val="001307BA"/>
    <w:rsid w:val="00132CAA"/>
    <w:rsid w:val="00133EF1"/>
    <w:rsid w:val="001355E2"/>
    <w:rsid w:val="001358C9"/>
    <w:rsid w:val="00143E30"/>
    <w:rsid w:val="00147F4A"/>
    <w:rsid w:val="00150C38"/>
    <w:rsid w:val="0015154E"/>
    <w:rsid w:val="00153CCE"/>
    <w:rsid w:val="00174F0F"/>
    <w:rsid w:val="0017509F"/>
    <w:rsid w:val="00182166"/>
    <w:rsid w:val="00185B40"/>
    <w:rsid w:val="001912D2"/>
    <w:rsid w:val="00193659"/>
    <w:rsid w:val="001A0446"/>
    <w:rsid w:val="001A3F78"/>
    <w:rsid w:val="001A51CC"/>
    <w:rsid w:val="001A65E9"/>
    <w:rsid w:val="001B3C7C"/>
    <w:rsid w:val="001C220E"/>
    <w:rsid w:val="001C6901"/>
    <w:rsid w:val="001D0507"/>
    <w:rsid w:val="001D6705"/>
    <w:rsid w:val="001D6FFC"/>
    <w:rsid w:val="001D76E0"/>
    <w:rsid w:val="001E0096"/>
    <w:rsid w:val="001E171A"/>
    <w:rsid w:val="001E4224"/>
    <w:rsid w:val="001F0393"/>
    <w:rsid w:val="001F5C94"/>
    <w:rsid w:val="00200998"/>
    <w:rsid w:val="00203FB9"/>
    <w:rsid w:val="002059F5"/>
    <w:rsid w:val="00206A25"/>
    <w:rsid w:val="00212460"/>
    <w:rsid w:val="002171CE"/>
    <w:rsid w:val="00217EDA"/>
    <w:rsid w:val="00226856"/>
    <w:rsid w:val="00240617"/>
    <w:rsid w:val="00241095"/>
    <w:rsid w:val="002424E4"/>
    <w:rsid w:val="00244C55"/>
    <w:rsid w:val="00247C96"/>
    <w:rsid w:val="00250C52"/>
    <w:rsid w:val="002518A8"/>
    <w:rsid w:val="00257209"/>
    <w:rsid w:val="00257415"/>
    <w:rsid w:val="0026151F"/>
    <w:rsid w:val="0026514A"/>
    <w:rsid w:val="00270E7D"/>
    <w:rsid w:val="0027218F"/>
    <w:rsid w:val="002730D2"/>
    <w:rsid w:val="00275172"/>
    <w:rsid w:val="0027566A"/>
    <w:rsid w:val="002954FE"/>
    <w:rsid w:val="002A0234"/>
    <w:rsid w:val="002B0E00"/>
    <w:rsid w:val="002B532F"/>
    <w:rsid w:val="002C0784"/>
    <w:rsid w:val="002C434E"/>
    <w:rsid w:val="002D1BB3"/>
    <w:rsid w:val="002D618C"/>
    <w:rsid w:val="002E004E"/>
    <w:rsid w:val="002E0723"/>
    <w:rsid w:val="002E3374"/>
    <w:rsid w:val="002E5F5C"/>
    <w:rsid w:val="002E624B"/>
    <w:rsid w:val="002F3864"/>
    <w:rsid w:val="002F6E8C"/>
    <w:rsid w:val="00301365"/>
    <w:rsid w:val="0030279D"/>
    <w:rsid w:val="00303E89"/>
    <w:rsid w:val="00317DE5"/>
    <w:rsid w:val="00343D09"/>
    <w:rsid w:val="0034681D"/>
    <w:rsid w:val="0035080E"/>
    <w:rsid w:val="00350EC5"/>
    <w:rsid w:val="00355E65"/>
    <w:rsid w:val="003562F6"/>
    <w:rsid w:val="0036281B"/>
    <w:rsid w:val="00365CDB"/>
    <w:rsid w:val="003705B7"/>
    <w:rsid w:val="00371A8C"/>
    <w:rsid w:val="003760B9"/>
    <w:rsid w:val="00376EF2"/>
    <w:rsid w:val="003831BD"/>
    <w:rsid w:val="003922F1"/>
    <w:rsid w:val="00394082"/>
    <w:rsid w:val="00394612"/>
    <w:rsid w:val="003A0A36"/>
    <w:rsid w:val="003A27CB"/>
    <w:rsid w:val="003A3AE4"/>
    <w:rsid w:val="003A45BC"/>
    <w:rsid w:val="003B177A"/>
    <w:rsid w:val="003B257C"/>
    <w:rsid w:val="003C234B"/>
    <w:rsid w:val="003C4B3B"/>
    <w:rsid w:val="003C58C9"/>
    <w:rsid w:val="003D1942"/>
    <w:rsid w:val="003D1E46"/>
    <w:rsid w:val="003D2777"/>
    <w:rsid w:val="003D474A"/>
    <w:rsid w:val="003E7BE8"/>
    <w:rsid w:val="003F1EE4"/>
    <w:rsid w:val="00403E25"/>
    <w:rsid w:val="00404BA2"/>
    <w:rsid w:val="00406CEC"/>
    <w:rsid w:val="004211FC"/>
    <w:rsid w:val="00422406"/>
    <w:rsid w:val="0042310B"/>
    <w:rsid w:val="004242E9"/>
    <w:rsid w:val="00424A45"/>
    <w:rsid w:val="00425267"/>
    <w:rsid w:val="00426E3F"/>
    <w:rsid w:val="00430BFA"/>
    <w:rsid w:val="004352AA"/>
    <w:rsid w:val="00436A18"/>
    <w:rsid w:val="00440763"/>
    <w:rsid w:val="00442F8A"/>
    <w:rsid w:val="004442AA"/>
    <w:rsid w:val="00450197"/>
    <w:rsid w:val="00452F21"/>
    <w:rsid w:val="004757BE"/>
    <w:rsid w:val="00477B9A"/>
    <w:rsid w:val="004800A8"/>
    <w:rsid w:val="00480909"/>
    <w:rsid w:val="0048721B"/>
    <w:rsid w:val="00490663"/>
    <w:rsid w:val="004A0FC2"/>
    <w:rsid w:val="004B1055"/>
    <w:rsid w:val="004B2DC7"/>
    <w:rsid w:val="004B4B5B"/>
    <w:rsid w:val="004B59AB"/>
    <w:rsid w:val="004B6003"/>
    <w:rsid w:val="004D3E15"/>
    <w:rsid w:val="004E247C"/>
    <w:rsid w:val="004E5EE1"/>
    <w:rsid w:val="004F09DD"/>
    <w:rsid w:val="004F0C6B"/>
    <w:rsid w:val="004F0F1D"/>
    <w:rsid w:val="004F2542"/>
    <w:rsid w:val="004F482C"/>
    <w:rsid w:val="00501952"/>
    <w:rsid w:val="005035B6"/>
    <w:rsid w:val="00515E71"/>
    <w:rsid w:val="00516C79"/>
    <w:rsid w:val="0052136E"/>
    <w:rsid w:val="00521914"/>
    <w:rsid w:val="005276D7"/>
    <w:rsid w:val="0053054A"/>
    <w:rsid w:val="00530569"/>
    <w:rsid w:val="00532BD7"/>
    <w:rsid w:val="0053725C"/>
    <w:rsid w:val="00540D92"/>
    <w:rsid w:val="00541169"/>
    <w:rsid w:val="005436FB"/>
    <w:rsid w:val="00553225"/>
    <w:rsid w:val="00555A65"/>
    <w:rsid w:val="005578F5"/>
    <w:rsid w:val="00557DEF"/>
    <w:rsid w:val="00562BA8"/>
    <w:rsid w:val="00562EBA"/>
    <w:rsid w:val="00571274"/>
    <w:rsid w:val="0057552C"/>
    <w:rsid w:val="005762F5"/>
    <w:rsid w:val="00577721"/>
    <w:rsid w:val="00594A81"/>
    <w:rsid w:val="005A1802"/>
    <w:rsid w:val="005A38AE"/>
    <w:rsid w:val="005A4AF0"/>
    <w:rsid w:val="005B1A9B"/>
    <w:rsid w:val="005B1E91"/>
    <w:rsid w:val="005B3D73"/>
    <w:rsid w:val="005C2DC8"/>
    <w:rsid w:val="005D12F1"/>
    <w:rsid w:val="005E5E90"/>
    <w:rsid w:val="005F7079"/>
    <w:rsid w:val="006006A7"/>
    <w:rsid w:val="00605D4B"/>
    <w:rsid w:val="006063A1"/>
    <w:rsid w:val="00607530"/>
    <w:rsid w:val="00615761"/>
    <w:rsid w:val="00615C45"/>
    <w:rsid w:val="00626E25"/>
    <w:rsid w:val="006276AF"/>
    <w:rsid w:val="00631ECE"/>
    <w:rsid w:val="00637EBA"/>
    <w:rsid w:val="00641F59"/>
    <w:rsid w:val="00642AD1"/>
    <w:rsid w:val="00647ABD"/>
    <w:rsid w:val="006510BF"/>
    <w:rsid w:val="0065345B"/>
    <w:rsid w:val="006555F0"/>
    <w:rsid w:val="006614D9"/>
    <w:rsid w:val="00667743"/>
    <w:rsid w:val="00672EAD"/>
    <w:rsid w:val="00673932"/>
    <w:rsid w:val="00674286"/>
    <w:rsid w:val="00675458"/>
    <w:rsid w:val="00683BA9"/>
    <w:rsid w:val="00683C3D"/>
    <w:rsid w:val="00685A22"/>
    <w:rsid w:val="006900EC"/>
    <w:rsid w:val="00691049"/>
    <w:rsid w:val="0069490F"/>
    <w:rsid w:val="00694FC6"/>
    <w:rsid w:val="006A6129"/>
    <w:rsid w:val="006B1AF5"/>
    <w:rsid w:val="006B2F90"/>
    <w:rsid w:val="006C0692"/>
    <w:rsid w:val="006C2491"/>
    <w:rsid w:val="006C6570"/>
    <w:rsid w:val="006D4129"/>
    <w:rsid w:val="006D614D"/>
    <w:rsid w:val="006E7152"/>
    <w:rsid w:val="006F3335"/>
    <w:rsid w:val="006F64C9"/>
    <w:rsid w:val="006F7E5E"/>
    <w:rsid w:val="007002CA"/>
    <w:rsid w:val="00702DAC"/>
    <w:rsid w:val="007100B1"/>
    <w:rsid w:val="007169CE"/>
    <w:rsid w:val="00717117"/>
    <w:rsid w:val="00721515"/>
    <w:rsid w:val="0072566B"/>
    <w:rsid w:val="007278B2"/>
    <w:rsid w:val="00736F7B"/>
    <w:rsid w:val="007403CB"/>
    <w:rsid w:val="007471E4"/>
    <w:rsid w:val="00750048"/>
    <w:rsid w:val="00757A18"/>
    <w:rsid w:val="00762854"/>
    <w:rsid w:val="00766F5E"/>
    <w:rsid w:val="00767886"/>
    <w:rsid w:val="00771C6E"/>
    <w:rsid w:val="007831CA"/>
    <w:rsid w:val="0078513F"/>
    <w:rsid w:val="0079104F"/>
    <w:rsid w:val="007925DB"/>
    <w:rsid w:val="00794411"/>
    <w:rsid w:val="007951C8"/>
    <w:rsid w:val="007971F5"/>
    <w:rsid w:val="007A1A85"/>
    <w:rsid w:val="007B6F15"/>
    <w:rsid w:val="007D027D"/>
    <w:rsid w:val="007D65CA"/>
    <w:rsid w:val="007D7934"/>
    <w:rsid w:val="007E156B"/>
    <w:rsid w:val="007E7232"/>
    <w:rsid w:val="007F5E91"/>
    <w:rsid w:val="00811FD5"/>
    <w:rsid w:val="00813FCA"/>
    <w:rsid w:val="0081745A"/>
    <w:rsid w:val="008202C7"/>
    <w:rsid w:val="00825A1E"/>
    <w:rsid w:val="008305CD"/>
    <w:rsid w:val="008306BA"/>
    <w:rsid w:val="008368FA"/>
    <w:rsid w:val="0084054E"/>
    <w:rsid w:val="008532E2"/>
    <w:rsid w:val="0085381B"/>
    <w:rsid w:val="0085403E"/>
    <w:rsid w:val="00854205"/>
    <w:rsid w:val="00861EEE"/>
    <w:rsid w:val="008645B2"/>
    <w:rsid w:val="00866FE5"/>
    <w:rsid w:val="00872F52"/>
    <w:rsid w:val="0087722A"/>
    <w:rsid w:val="008772D7"/>
    <w:rsid w:val="00880A38"/>
    <w:rsid w:val="00883586"/>
    <w:rsid w:val="00884573"/>
    <w:rsid w:val="00886AA2"/>
    <w:rsid w:val="008870D6"/>
    <w:rsid w:val="008A14C7"/>
    <w:rsid w:val="008A2033"/>
    <w:rsid w:val="008A54C0"/>
    <w:rsid w:val="008A7BA8"/>
    <w:rsid w:val="008B6075"/>
    <w:rsid w:val="008C11CC"/>
    <w:rsid w:val="008C76AC"/>
    <w:rsid w:val="008E48A2"/>
    <w:rsid w:val="008E6E00"/>
    <w:rsid w:val="00903473"/>
    <w:rsid w:val="00905727"/>
    <w:rsid w:val="009076F3"/>
    <w:rsid w:val="009143C3"/>
    <w:rsid w:val="0091519C"/>
    <w:rsid w:val="00916470"/>
    <w:rsid w:val="009238A6"/>
    <w:rsid w:val="0092403E"/>
    <w:rsid w:val="00924D55"/>
    <w:rsid w:val="00930500"/>
    <w:rsid w:val="00931948"/>
    <w:rsid w:val="0093204F"/>
    <w:rsid w:val="009334B0"/>
    <w:rsid w:val="0093515B"/>
    <w:rsid w:val="0094410D"/>
    <w:rsid w:val="00944EFD"/>
    <w:rsid w:val="009464CB"/>
    <w:rsid w:val="0094721C"/>
    <w:rsid w:val="00956B8E"/>
    <w:rsid w:val="009571A7"/>
    <w:rsid w:val="00961698"/>
    <w:rsid w:val="00962B5C"/>
    <w:rsid w:val="0096642C"/>
    <w:rsid w:val="009771AC"/>
    <w:rsid w:val="00981FD5"/>
    <w:rsid w:val="00983742"/>
    <w:rsid w:val="009842C3"/>
    <w:rsid w:val="00985898"/>
    <w:rsid w:val="009937F7"/>
    <w:rsid w:val="0099480A"/>
    <w:rsid w:val="009972D6"/>
    <w:rsid w:val="009A0B6C"/>
    <w:rsid w:val="009B0317"/>
    <w:rsid w:val="009B11CB"/>
    <w:rsid w:val="009B7B63"/>
    <w:rsid w:val="009C5CA3"/>
    <w:rsid w:val="009D28A4"/>
    <w:rsid w:val="009D2B31"/>
    <w:rsid w:val="009D6067"/>
    <w:rsid w:val="009E4E7D"/>
    <w:rsid w:val="009F15D2"/>
    <w:rsid w:val="009F33FE"/>
    <w:rsid w:val="009F3D44"/>
    <w:rsid w:val="00A01641"/>
    <w:rsid w:val="00A03770"/>
    <w:rsid w:val="00A060CC"/>
    <w:rsid w:val="00A1133D"/>
    <w:rsid w:val="00A163B5"/>
    <w:rsid w:val="00A165CD"/>
    <w:rsid w:val="00A2087F"/>
    <w:rsid w:val="00A26D85"/>
    <w:rsid w:val="00A30442"/>
    <w:rsid w:val="00A319AB"/>
    <w:rsid w:val="00A4274A"/>
    <w:rsid w:val="00A42BA5"/>
    <w:rsid w:val="00A444CF"/>
    <w:rsid w:val="00A61901"/>
    <w:rsid w:val="00A62092"/>
    <w:rsid w:val="00A62BC7"/>
    <w:rsid w:val="00A65F49"/>
    <w:rsid w:val="00A7315B"/>
    <w:rsid w:val="00A772C6"/>
    <w:rsid w:val="00A809EB"/>
    <w:rsid w:val="00A84F97"/>
    <w:rsid w:val="00A92AF0"/>
    <w:rsid w:val="00A9319B"/>
    <w:rsid w:val="00A97939"/>
    <w:rsid w:val="00AA69AF"/>
    <w:rsid w:val="00AA7F27"/>
    <w:rsid w:val="00AB5205"/>
    <w:rsid w:val="00AC1F40"/>
    <w:rsid w:val="00AD1655"/>
    <w:rsid w:val="00AD2519"/>
    <w:rsid w:val="00AD3F33"/>
    <w:rsid w:val="00AE55C4"/>
    <w:rsid w:val="00AF15D4"/>
    <w:rsid w:val="00B04660"/>
    <w:rsid w:val="00B04B53"/>
    <w:rsid w:val="00B06047"/>
    <w:rsid w:val="00B069D6"/>
    <w:rsid w:val="00B07666"/>
    <w:rsid w:val="00B123B3"/>
    <w:rsid w:val="00B173C7"/>
    <w:rsid w:val="00B20B7D"/>
    <w:rsid w:val="00B212C8"/>
    <w:rsid w:val="00B25D79"/>
    <w:rsid w:val="00B33B82"/>
    <w:rsid w:val="00B34B16"/>
    <w:rsid w:val="00B361FD"/>
    <w:rsid w:val="00B36766"/>
    <w:rsid w:val="00B36DE8"/>
    <w:rsid w:val="00B434AF"/>
    <w:rsid w:val="00B4381C"/>
    <w:rsid w:val="00B53717"/>
    <w:rsid w:val="00B57720"/>
    <w:rsid w:val="00B60CAF"/>
    <w:rsid w:val="00B6274F"/>
    <w:rsid w:val="00B63CFC"/>
    <w:rsid w:val="00B63F48"/>
    <w:rsid w:val="00B6637B"/>
    <w:rsid w:val="00B7559C"/>
    <w:rsid w:val="00B86599"/>
    <w:rsid w:val="00B9066F"/>
    <w:rsid w:val="00B906A3"/>
    <w:rsid w:val="00B92961"/>
    <w:rsid w:val="00B944E7"/>
    <w:rsid w:val="00B95C54"/>
    <w:rsid w:val="00B96255"/>
    <w:rsid w:val="00B96B19"/>
    <w:rsid w:val="00B977CF"/>
    <w:rsid w:val="00BA2B8E"/>
    <w:rsid w:val="00BA49C4"/>
    <w:rsid w:val="00BA7785"/>
    <w:rsid w:val="00BB4D37"/>
    <w:rsid w:val="00BB5277"/>
    <w:rsid w:val="00BB75B6"/>
    <w:rsid w:val="00BC6177"/>
    <w:rsid w:val="00BC72FC"/>
    <w:rsid w:val="00BD3549"/>
    <w:rsid w:val="00BD360E"/>
    <w:rsid w:val="00BD6914"/>
    <w:rsid w:val="00BD7890"/>
    <w:rsid w:val="00BE1526"/>
    <w:rsid w:val="00BE47A6"/>
    <w:rsid w:val="00BF50F7"/>
    <w:rsid w:val="00C106B7"/>
    <w:rsid w:val="00C1121C"/>
    <w:rsid w:val="00C20A7B"/>
    <w:rsid w:val="00C25D29"/>
    <w:rsid w:val="00C2706F"/>
    <w:rsid w:val="00C353E6"/>
    <w:rsid w:val="00C473CA"/>
    <w:rsid w:val="00C474C7"/>
    <w:rsid w:val="00C55358"/>
    <w:rsid w:val="00C57347"/>
    <w:rsid w:val="00C6386A"/>
    <w:rsid w:val="00C66057"/>
    <w:rsid w:val="00C70C2B"/>
    <w:rsid w:val="00C7570F"/>
    <w:rsid w:val="00C75D48"/>
    <w:rsid w:val="00C75EDB"/>
    <w:rsid w:val="00C80960"/>
    <w:rsid w:val="00C82281"/>
    <w:rsid w:val="00C8232B"/>
    <w:rsid w:val="00C8265D"/>
    <w:rsid w:val="00C83CBC"/>
    <w:rsid w:val="00C85231"/>
    <w:rsid w:val="00C854C3"/>
    <w:rsid w:val="00C87548"/>
    <w:rsid w:val="00C915E4"/>
    <w:rsid w:val="00C9466B"/>
    <w:rsid w:val="00C951AA"/>
    <w:rsid w:val="00CA08A2"/>
    <w:rsid w:val="00CA3EA7"/>
    <w:rsid w:val="00CA5D8D"/>
    <w:rsid w:val="00CB1E5D"/>
    <w:rsid w:val="00CB2DCF"/>
    <w:rsid w:val="00CB4FCF"/>
    <w:rsid w:val="00CB68AE"/>
    <w:rsid w:val="00CB6D14"/>
    <w:rsid w:val="00CD210B"/>
    <w:rsid w:val="00CD301C"/>
    <w:rsid w:val="00CE1533"/>
    <w:rsid w:val="00CE27BC"/>
    <w:rsid w:val="00CE56AA"/>
    <w:rsid w:val="00CF03ED"/>
    <w:rsid w:val="00CF266C"/>
    <w:rsid w:val="00CF67E0"/>
    <w:rsid w:val="00D00665"/>
    <w:rsid w:val="00D07E2F"/>
    <w:rsid w:val="00D1062F"/>
    <w:rsid w:val="00D1218E"/>
    <w:rsid w:val="00D40BC7"/>
    <w:rsid w:val="00D54FDC"/>
    <w:rsid w:val="00D55B54"/>
    <w:rsid w:val="00D6094C"/>
    <w:rsid w:val="00D656B9"/>
    <w:rsid w:val="00D6616D"/>
    <w:rsid w:val="00D66509"/>
    <w:rsid w:val="00D80427"/>
    <w:rsid w:val="00D81BE0"/>
    <w:rsid w:val="00D81DBA"/>
    <w:rsid w:val="00D864FD"/>
    <w:rsid w:val="00D94431"/>
    <w:rsid w:val="00DB0028"/>
    <w:rsid w:val="00DB1E90"/>
    <w:rsid w:val="00DB388E"/>
    <w:rsid w:val="00DB4BC0"/>
    <w:rsid w:val="00DB52C9"/>
    <w:rsid w:val="00DC00C4"/>
    <w:rsid w:val="00DC0B21"/>
    <w:rsid w:val="00DC1223"/>
    <w:rsid w:val="00DC4C4E"/>
    <w:rsid w:val="00DD47E5"/>
    <w:rsid w:val="00DE41A2"/>
    <w:rsid w:val="00DE5973"/>
    <w:rsid w:val="00DF5730"/>
    <w:rsid w:val="00DF58F3"/>
    <w:rsid w:val="00DF6AEB"/>
    <w:rsid w:val="00E0090F"/>
    <w:rsid w:val="00E05892"/>
    <w:rsid w:val="00E10CB9"/>
    <w:rsid w:val="00E1156A"/>
    <w:rsid w:val="00E1247C"/>
    <w:rsid w:val="00E12DBD"/>
    <w:rsid w:val="00E13709"/>
    <w:rsid w:val="00E15DEE"/>
    <w:rsid w:val="00E16D9D"/>
    <w:rsid w:val="00E22EEB"/>
    <w:rsid w:val="00E265EB"/>
    <w:rsid w:val="00E3005D"/>
    <w:rsid w:val="00E308D2"/>
    <w:rsid w:val="00E31028"/>
    <w:rsid w:val="00E369AE"/>
    <w:rsid w:val="00E4370B"/>
    <w:rsid w:val="00E4429C"/>
    <w:rsid w:val="00E50ED9"/>
    <w:rsid w:val="00E54E3C"/>
    <w:rsid w:val="00E573B6"/>
    <w:rsid w:val="00E638F1"/>
    <w:rsid w:val="00E71F70"/>
    <w:rsid w:val="00E95510"/>
    <w:rsid w:val="00EA38F4"/>
    <w:rsid w:val="00EA603B"/>
    <w:rsid w:val="00EA713F"/>
    <w:rsid w:val="00EA7335"/>
    <w:rsid w:val="00EA7C1D"/>
    <w:rsid w:val="00EB52E9"/>
    <w:rsid w:val="00EB752E"/>
    <w:rsid w:val="00EC5C98"/>
    <w:rsid w:val="00ED59DA"/>
    <w:rsid w:val="00ED6A9A"/>
    <w:rsid w:val="00EE098A"/>
    <w:rsid w:val="00EE6CFD"/>
    <w:rsid w:val="00EF2F74"/>
    <w:rsid w:val="00F074C6"/>
    <w:rsid w:val="00F10E83"/>
    <w:rsid w:val="00F30CE4"/>
    <w:rsid w:val="00F41698"/>
    <w:rsid w:val="00F41F2C"/>
    <w:rsid w:val="00F42E84"/>
    <w:rsid w:val="00F430ED"/>
    <w:rsid w:val="00F64F18"/>
    <w:rsid w:val="00F75420"/>
    <w:rsid w:val="00F778DF"/>
    <w:rsid w:val="00F80618"/>
    <w:rsid w:val="00F92A05"/>
    <w:rsid w:val="00F92F3E"/>
    <w:rsid w:val="00F93025"/>
    <w:rsid w:val="00FA3345"/>
    <w:rsid w:val="00FA3B0E"/>
    <w:rsid w:val="00FA3B8C"/>
    <w:rsid w:val="00FA3D72"/>
    <w:rsid w:val="00FB17A4"/>
    <w:rsid w:val="00FB33CF"/>
    <w:rsid w:val="00FB5D71"/>
    <w:rsid w:val="00FC58A4"/>
    <w:rsid w:val="00FC5CCF"/>
    <w:rsid w:val="00FD19D6"/>
    <w:rsid w:val="00FD1ACA"/>
    <w:rsid w:val="00FD4943"/>
    <w:rsid w:val="00FD6558"/>
    <w:rsid w:val="00FE58FF"/>
    <w:rsid w:val="00FF04F3"/>
    <w:rsid w:val="00FF42D8"/>
    <w:rsid w:val="00FF5119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F2727-0E2C-4B27-A4FB-504ECB74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1615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2</cp:revision>
  <cp:lastPrinted>2021-02-12T08:37:00Z</cp:lastPrinted>
  <dcterms:created xsi:type="dcterms:W3CDTF">2021-03-03T09:47:00Z</dcterms:created>
  <dcterms:modified xsi:type="dcterms:W3CDTF">2021-03-03T09:47:00Z</dcterms:modified>
</cp:coreProperties>
</file>