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50C38">
        <w:rPr>
          <w:rFonts w:ascii="Times New Roman" w:hAnsi="Times New Roman" w:cs="Times New Roman"/>
          <w:b/>
          <w:sz w:val="24"/>
          <w:szCs w:val="24"/>
        </w:rPr>
        <w:t>7</w:t>
      </w:r>
      <w:r w:rsidR="005078F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078F2">
        <w:rPr>
          <w:rFonts w:ascii="Times New Roman" w:hAnsi="Times New Roman" w:cs="Times New Roman"/>
          <w:b/>
          <w:sz w:val="24"/>
          <w:szCs w:val="24"/>
        </w:rPr>
        <w:t>25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C6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5078F2">
        <w:rPr>
          <w:rFonts w:ascii="Times New Roman" w:hAnsi="Times New Roman" w:cs="Times New Roman"/>
          <w:b/>
          <w:sz w:val="24"/>
          <w:szCs w:val="24"/>
        </w:rPr>
        <w:t>13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8F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5078F2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5078F2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3054A" w:rsidRDefault="0053054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94FC6" w:rsidRDefault="00694FC6" w:rsidP="00694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81745A" w:rsidRDefault="0081745A" w:rsidP="00507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5A" w:rsidRDefault="005078F2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745A"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81745A">
        <w:rPr>
          <w:rFonts w:ascii="Times New Roman" w:hAnsi="Times New Roman" w:cs="Times New Roman"/>
          <w:b/>
          <w:sz w:val="24"/>
          <w:szCs w:val="24"/>
        </w:rPr>
        <w:t>Zarządu</w:t>
      </w:r>
      <w:r w:rsidR="0081745A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45A" w:rsidRDefault="005078F2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745A" w:rsidRPr="000145F3">
        <w:rPr>
          <w:rFonts w:ascii="Times New Roman" w:hAnsi="Times New Roman" w:cs="Times New Roman"/>
          <w:b/>
          <w:sz w:val="24"/>
          <w:szCs w:val="24"/>
        </w:rPr>
        <w:t>.1.</w:t>
      </w:r>
      <w:r w:rsidR="0081745A">
        <w:rPr>
          <w:rFonts w:ascii="Times New Roman" w:hAnsi="Times New Roman" w:cs="Times New Roman"/>
          <w:sz w:val="24"/>
          <w:szCs w:val="24"/>
        </w:rPr>
        <w:t xml:space="preserve"> Podjęcie uchwały Zarządu Powiatu Tczewskiego </w:t>
      </w:r>
      <w:r>
        <w:rPr>
          <w:rFonts w:ascii="Times New Roman" w:hAnsi="Times New Roman" w:cs="Times New Roman"/>
          <w:sz w:val="24"/>
          <w:szCs w:val="24"/>
        </w:rPr>
        <w:t>zmieniającej Regulamin Organizacyjny Starostwa Powiatowego w Tczewie.</w:t>
      </w:r>
    </w:p>
    <w:p w:rsidR="00E4429C" w:rsidRDefault="00E4429C" w:rsidP="00507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F2" w:rsidRPr="005078F2" w:rsidRDefault="005078F2" w:rsidP="005078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5DB" w:rsidRDefault="00A1133D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78" w:rsidRDefault="000A7378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355D6">
        <w:rPr>
          <w:rFonts w:ascii="Times New Roman" w:hAnsi="Times New Roman" w:cs="Times New Roman"/>
          <w:b/>
          <w:sz w:val="24"/>
          <w:szCs w:val="24"/>
        </w:rPr>
        <w:t>2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694FC6"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490663" w:rsidRDefault="00490663" w:rsidP="0049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63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355D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490663" w:rsidRPr="000145F3">
        <w:rPr>
          <w:rFonts w:ascii="Times New Roman" w:hAnsi="Times New Roman" w:cs="Times New Roman"/>
          <w:b/>
          <w:sz w:val="24"/>
          <w:szCs w:val="24"/>
        </w:rPr>
        <w:t>.1.</w:t>
      </w:r>
      <w:r w:rsidR="00490663">
        <w:rPr>
          <w:rFonts w:ascii="Times New Roman" w:hAnsi="Times New Roman" w:cs="Times New Roman"/>
          <w:sz w:val="24"/>
          <w:szCs w:val="24"/>
        </w:rPr>
        <w:t xml:space="preserve"> Zarząd podjął uchwałę Nr 7</w:t>
      </w:r>
      <w:r w:rsidR="005078F2">
        <w:rPr>
          <w:rFonts w:ascii="Times New Roman" w:hAnsi="Times New Roman" w:cs="Times New Roman"/>
          <w:sz w:val="24"/>
          <w:szCs w:val="24"/>
        </w:rPr>
        <w:t>6</w:t>
      </w:r>
      <w:r w:rsidR="00490663">
        <w:rPr>
          <w:rFonts w:ascii="Times New Roman" w:hAnsi="Times New Roman" w:cs="Times New Roman"/>
          <w:sz w:val="24"/>
          <w:szCs w:val="24"/>
        </w:rPr>
        <w:t>/22</w:t>
      </w:r>
      <w:r w:rsidR="005078F2">
        <w:rPr>
          <w:rFonts w:ascii="Times New Roman" w:hAnsi="Times New Roman" w:cs="Times New Roman"/>
          <w:sz w:val="24"/>
          <w:szCs w:val="24"/>
        </w:rPr>
        <w:t>9</w:t>
      </w:r>
      <w:r w:rsidR="00490663">
        <w:rPr>
          <w:rFonts w:ascii="Times New Roman" w:hAnsi="Times New Roman" w:cs="Times New Roman"/>
          <w:sz w:val="24"/>
          <w:szCs w:val="24"/>
        </w:rPr>
        <w:t xml:space="preserve">/2020 Zarządu Powiatu Tczewskiego z dnia </w:t>
      </w:r>
      <w:r w:rsidR="00490663">
        <w:rPr>
          <w:rFonts w:ascii="Times New Roman" w:hAnsi="Times New Roman" w:cs="Times New Roman"/>
          <w:sz w:val="24"/>
          <w:szCs w:val="24"/>
        </w:rPr>
        <w:br/>
        <w:t xml:space="preserve">13 lutego 2020 r. </w:t>
      </w:r>
      <w:r w:rsidR="005078F2">
        <w:rPr>
          <w:rFonts w:ascii="Times New Roman" w:hAnsi="Times New Roman" w:cs="Times New Roman"/>
          <w:sz w:val="24"/>
          <w:szCs w:val="24"/>
        </w:rPr>
        <w:t xml:space="preserve">zmieniającą Regulamin Organizacyjny Starostwa Powiatowego w Tczewie. 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4B" w:rsidRDefault="003C234B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78F5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78F5" w:rsidRPr="008F31A4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78F5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996484" w:rsidRDefault="005078F2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Kadr </w:t>
            </w:r>
            <w:r w:rsidR="005578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Default="005078F2" w:rsidP="005078F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5078F2" w:rsidRPr="00996484" w:rsidRDefault="005078F2" w:rsidP="005078F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8F6B99" w:rsidRDefault="005078F2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Starosta Tczewski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DB6947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19640D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663" w:rsidRDefault="00490663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8F5" w:rsidRPr="003C234B" w:rsidRDefault="003C234B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A1133D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30279D"/>
    <w:rsid w:val="00317DE5"/>
    <w:rsid w:val="0034681D"/>
    <w:rsid w:val="0035080E"/>
    <w:rsid w:val="003705B7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4B5B"/>
    <w:rsid w:val="004E247C"/>
    <w:rsid w:val="004E5EE1"/>
    <w:rsid w:val="004F482C"/>
    <w:rsid w:val="005078F2"/>
    <w:rsid w:val="00515E71"/>
    <w:rsid w:val="00521914"/>
    <w:rsid w:val="0053054A"/>
    <w:rsid w:val="00532BD7"/>
    <w:rsid w:val="00540D92"/>
    <w:rsid w:val="00541169"/>
    <w:rsid w:val="005436FB"/>
    <w:rsid w:val="00553225"/>
    <w:rsid w:val="005578F5"/>
    <w:rsid w:val="00562EBA"/>
    <w:rsid w:val="0057552C"/>
    <w:rsid w:val="00594A81"/>
    <w:rsid w:val="005A38AE"/>
    <w:rsid w:val="005B1A9B"/>
    <w:rsid w:val="005B3D73"/>
    <w:rsid w:val="006355D6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D4129"/>
    <w:rsid w:val="00721515"/>
    <w:rsid w:val="00762854"/>
    <w:rsid w:val="0079104F"/>
    <w:rsid w:val="007925DB"/>
    <w:rsid w:val="007A1A85"/>
    <w:rsid w:val="007D65CA"/>
    <w:rsid w:val="007F5E91"/>
    <w:rsid w:val="0081745A"/>
    <w:rsid w:val="008202C7"/>
    <w:rsid w:val="008368FA"/>
    <w:rsid w:val="0084054E"/>
    <w:rsid w:val="008645B2"/>
    <w:rsid w:val="008772D7"/>
    <w:rsid w:val="00880A38"/>
    <w:rsid w:val="008870D6"/>
    <w:rsid w:val="008A2033"/>
    <w:rsid w:val="008C11CC"/>
    <w:rsid w:val="008C76AC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B0317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53717"/>
    <w:rsid w:val="00B60CAF"/>
    <w:rsid w:val="00B63CFC"/>
    <w:rsid w:val="00B944E7"/>
    <w:rsid w:val="00BA49C4"/>
    <w:rsid w:val="00BD7890"/>
    <w:rsid w:val="00BE1526"/>
    <w:rsid w:val="00BE47A6"/>
    <w:rsid w:val="00C106B7"/>
    <w:rsid w:val="00C25D29"/>
    <w:rsid w:val="00C2706F"/>
    <w:rsid w:val="00C55358"/>
    <w:rsid w:val="00C6386A"/>
    <w:rsid w:val="00C8265D"/>
    <w:rsid w:val="00C87548"/>
    <w:rsid w:val="00C915E4"/>
    <w:rsid w:val="00CB2DCF"/>
    <w:rsid w:val="00CB6D14"/>
    <w:rsid w:val="00CE56AA"/>
    <w:rsid w:val="00CF03ED"/>
    <w:rsid w:val="00CF67E0"/>
    <w:rsid w:val="00D1062F"/>
    <w:rsid w:val="00D1218E"/>
    <w:rsid w:val="00D66509"/>
    <w:rsid w:val="00D94431"/>
    <w:rsid w:val="00DB1E90"/>
    <w:rsid w:val="00DB4BC0"/>
    <w:rsid w:val="00DE41A2"/>
    <w:rsid w:val="00DF58F3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F41F2C"/>
    <w:rsid w:val="00F75420"/>
    <w:rsid w:val="00F92A05"/>
    <w:rsid w:val="00F92F3E"/>
    <w:rsid w:val="00F93025"/>
    <w:rsid w:val="00FA3B8C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2</cp:revision>
  <cp:lastPrinted>2020-02-13T06:19:00Z</cp:lastPrinted>
  <dcterms:created xsi:type="dcterms:W3CDTF">2020-02-26T08:10:00Z</dcterms:created>
  <dcterms:modified xsi:type="dcterms:W3CDTF">2020-02-26T08:10:00Z</dcterms:modified>
</cp:coreProperties>
</file>