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480909">
        <w:rPr>
          <w:rFonts w:ascii="Times New Roman" w:hAnsi="Times New Roman" w:cs="Times New Roman"/>
          <w:b/>
          <w:sz w:val="24"/>
          <w:szCs w:val="24"/>
        </w:rPr>
        <w:t>5</w:t>
      </w:r>
      <w:r w:rsidR="00E30EB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AE48C8"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="00FD6558">
        <w:rPr>
          <w:rFonts w:ascii="Times New Roman" w:hAnsi="Times New Roman" w:cs="Times New Roman"/>
          <w:b/>
          <w:sz w:val="24"/>
          <w:szCs w:val="24"/>
        </w:rPr>
        <w:t>października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CE56AA" w:rsidRDefault="00FD655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0909">
        <w:rPr>
          <w:rFonts w:ascii="Times New Roman" w:hAnsi="Times New Roman" w:cs="Times New Roman"/>
          <w:sz w:val="24"/>
          <w:szCs w:val="24"/>
        </w:rPr>
        <w:t xml:space="preserve">. </w:t>
      </w:r>
      <w:r w:rsidR="00CE56AA">
        <w:rPr>
          <w:rFonts w:ascii="Times New Roman" w:hAnsi="Times New Roman" w:cs="Times New Roman"/>
          <w:sz w:val="24"/>
          <w:szCs w:val="24"/>
        </w:rPr>
        <w:t>Mirosław Augustyn – członek Zarządu;</w:t>
      </w:r>
    </w:p>
    <w:p w:rsidR="00A1133D" w:rsidRDefault="00CE56A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8090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480909"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CE56A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501F7D" w:rsidRDefault="00501F7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Krzysztof Korda – członek Zarządu;</w:t>
      </w:r>
    </w:p>
    <w:p w:rsidR="005436FB" w:rsidRDefault="00501F7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36FB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="005436FB">
        <w:rPr>
          <w:rFonts w:ascii="Times New Roman" w:hAnsi="Times New Roman" w:cs="Times New Roman"/>
          <w:sz w:val="24"/>
          <w:szCs w:val="24"/>
        </w:rPr>
        <w:t>P</w:t>
      </w:r>
      <w:r w:rsidR="00DB1E90">
        <w:rPr>
          <w:rFonts w:ascii="Times New Roman" w:hAnsi="Times New Roman" w:cs="Times New Roman"/>
          <w:sz w:val="24"/>
          <w:szCs w:val="24"/>
        </w:rPr>
        <w:t>a</w:t>
      </w:r>
      <w:r w:rsidR="00FF5119">
        <w:rPr>
          <w:rFonts w:ascii="Times New Roman" w:hAnsi="Times New Roman" w:cs="Times New Roman"/>
          <w:sz w:val="24"/>
          <w:szCs w:val="24"/>
        </w:rPr>
        <w:t>wlusek</w:t>
      </w:r>
      <w:proofErr w:type="spellEnd"/>
      <w:r w:rsidR="00FF5119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4E247C" w:rsidRDefault="004E247C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F7D" w:rsidRDefault="00501F7D" w:rsidP="00501F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501F7D" w:rsidRDefault="00501F7D" w:rsidP="00501F7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501F7D" w:rsidRDefault="00501F7D" w:rsidP="00501F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5</w:t>
      </w:r>
      <w:r w:rsidR="00AE48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/2019 posiedzenia Zarządu Powiatu Tczewskiego z dnia</w:t>
      </w:r>
    </w:p>
    <w:p w:rsidR="00E30EB9" w:rsidRDefault="00AE48C8" w:rsidP="00E3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01F7D">
        <w:rPr>
          <w:rFonts w:ascii="Times New Roman" w:hAnsi="Times New Roman" w:cs="Times New Roman"/>
          <w:sz w:val="24"/>
          <w:szCs w:val="24"/>
        </w:rPr>
        <w:t xml:space="preserve"> października 2019 r. </w:t>
      </w:r>
      <w:r w:rsidR="00E30EB9">
        <w:rPr>
          <w:rFonts w:ascii="Times New Roman" w:hAnsi="Times New Roman" w:cs="Times New Roman"/>
          <w:sz w:val="24"/>
          <w:szCs w:val="24"/>
        </w:rPr>
        <w:t>oraz</w:t>
      </w:r>
      <w:r w:rsidR="00E30EB9" w:rsidRPr="00E30EB9">
        <w:rPr>
          <w:rFonts w:ascii="Times New Roman" w:hAnsi="Times New Roman" w:cs="Times New Roman"/>
          <w:sz w:val="24"/>
          <w:szCs w:val="24"/>
        </w:rPr>
        <w:t xml:space="preserve"> </w:t>
      </w:r>
      <w:r w:rsidR="00E30EB9">
        <w:rPr>
          <w:rFonts w:ascii="Times New Roman" w:hAnsi="Times New Roman" w:cs="Times New Roman"/>
          <w:sz w:val="24"/>
          <w:szCs w:val="24"/>
        </w:rPr>
        <w:t>Nr 57/2019 posiedzenia Zarządu Powiatu Tczewskiego z dnia</w:t>
      </w:r>
    </w:p>
    <w:p w:rsidR="00501F7D" w:rsidRDefault="00E30EB9" w:rsidP="00E30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października 2019 r.</w:t>
      </w:r>
    </w:p>
    <w:p w:rsidR="00501F7D" w:rsidRDefault="00501F7D" w:rsidP="00501F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F7D" w:rsidRDefault="00501F7D" w:rsidP="00501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000080" w:rsidRDefault="00000080" w:rsidP="00501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80" w:rsidRDefault="00000080" w:rsidP="0000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oraz jednostek organizacyjnych Powiatu Tczewskiego: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dyrektora Powiatowego Centrum Pomocy Rodzinie w Tczewie w sprawie: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wydatków na 2019 r. </w:t>
      </w:r>
      <w:r w:rsidR="00AB210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AB2105">
        <w:rPr>
          <w:rFonts w:ascii="Times New Roman" w:hAnsi="Times New Roman" w:cs="Times New Roman"/>
          <w:sz w:val="24"/>
          <w:szCs w:val="24"/>
        </w:rPr>
        <w:t xml:space="preserve">dokonania </w:t>
      </w:r>
      <w:r>
        <w:rPr>
          <w:rFonts w:ascii="Times New Roman" w:hAnsi="Times New Roman" w:cs="Times New Roman"/>
          <w:sz w:val="24"/>
          <w:szCs w:val="24"/>
        </w:rPr>
        <w:t>zmniejszeni</w:t>
      </w:r>
      <w:r w:rsidR="00AB21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1 360 zł </w:t>
      </w:r>
      <w:r>
        <w:rPr>
          <w:rFonts w:ascii="Times New Roman" w:hAnsi="Times New Roman" w:cs="Times New Roman"/>
          <w:sz w:val="24"/>
          <w:szCs w:val="24"/>
        </w:rPr>
        <w:t xml:space="preserve">w związku z pismem Wydziału Finansów i Budżetu Pomorskiego Urzędu Wojewódzkiego </w:t>
      </w:r>
      <w:r w:rsidR="00AB2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Gdańsku,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budżetowym na 2019 rok  poprzez zwiększenie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4 122 zł </w:t>
      </w:r>
      <w:r>
        <w:rPr>
          <w:rFonts w:ascii="Times New Roman" w:hAnsi="Times New Roman" w:cs="Times New Roman"/>
          <w:sz w:val="24"/>
          <w:szCs w:val="24"/>
        </w:rPr>
        <w:t xml:space="preserve"> w związku z umieszczeniem na terenie powiatu tczewskiego dziecka pochodzącego z Miasta Gdynia,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2105">
        <w:rPr>
          <w:rFonts w:ascii="Times New Roman" w:hAnsi="Times New Roman" w:cs="Times New Roman"/>
          <w:sz w:val="24"/>
          <w:szCs w:val="24"/>
        </w:rPr>
        <w:t xml:space="preserve">dokonania zmian </w:t>
      </w:r>
      <w:r>
        <w:rPr>
          <w:rFonts w:ascii="Times New Roman" w:hAnsi="Times New Roman" w:cs="Times New Roman"/>
          <w:sz w:val="24"/>
          <w:szCs w:val="24"/>
        </w:rPr>
        <w:t xml:space="preserve">w planie budżetowym na 2019 rok  poprzez zmniejszenie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3 156 zł </w:t>
      </w:r>
      <w:r>
        <w:rPr>
          <w:rFonts w:ascii="Times New Roman" w:hAnsi="Times New Roman" w:cs="Times New Roman"/>
          <w:sz w:val="24"/>
          <w:szCs w:val="24"/>
        </w:rPr>
        <w:t>w związku z opuszczeniem rodziny zastępczej przez pełnoletnią wychowankę przebywającą na terenie powiatu wągrowieckiego.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zastępcy Komendanta Powiatowego Państwowej Straży Pożarnej w Tczewie w sprawie dokonania zmian w planie wydatków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45 000 zł </w:t>
      </w:r>
      <w:r w:rsidR="00AB210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z przeznaczeniem na uzupełnienie wydatków bieżących – wypłaty odprawy emerytalnej dla funkcjonariusza PSP oraz na pokrycie nagrody rocznej w/w funkcjonariusza w związku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z otrzymanym pismem z Pomorskiego Urzędu Wojew</w:t>
      </w:r>
      <w:r w:rsidR="00AB2105">
        <w:rPr>
          <w:rFonts w:ascii="Times New Roman" w:hAnsi="Times New Roman" w:cs="Times New Roman"/>
          <w:sz w:val="24"/>
          <w:szCs w:val="24"/>
        </w:rPr>
        <w:t xml:space="preserve">ódzkiego w Gdańsku, informującym              </w:t>
      </w:r>
      <w:r>
        <w:rPr>
          <w:rFonts w:ascii="Times New Roman" w:hAnsi="Times New Roman" w:cs="Times New Roman"/>
          <w:sz w:val="24"/>
          <w:szCs w:val="24"/>
        </w:rPr>
        <w:t xml:space="preserve"> o zwiększeniu dotacji na 2019 r.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Edukacji w sprawie dokonania zmian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1 145 zł </w:t>
      </w:r>
      <w:r>
        <w:rPr>
          <w:rFonts w:ascii="Times New Roman" w:hAnsi="Times New Roman" w:cs="Times New Roman"/>
          <w:sz w:val="24"/>
          <w:szCs w:val="24"/>
        </w:rPr>
        <w:t xml:space="preserve">z przeznaczeniem na wyposażenie szkół podstawowych w podręczniki oraz materiały edukacyjne lub materiały ćwiczeniowe, zgodnie z przekazaną decyzją Wojewody Pomorskiego.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naczelnika Wydziału Zdrowia, Spraw Społecznych i PFRON w sprawie dokonania zmian po stronie wydatków w projekcie: „STOP CUKRZYCY – program profilaktyki cukrzycy typu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 na terenie powiatu tczewskiego”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3 279 zł </w:t>
      </w:r>
      <w:r>
        <w:rPr>
          <w:rFonts w:ascii="Times New Roman" w:hAnsi="Times New Roman" w:cs="Times New Roman"/>
          <w:sz w:val="24"/>
          <w:szCs w:val="24"/>
        </w:rPr>
        <w:t xml:space="preserve"> w związku potrzebą dostosowania wysokości transzy zaliczkowej do umowy partnerskiej z Przychodnią Rogowscy Sp. z o.o. Sp. k.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Powiatowego Inspektora Nadzoru Budowalnego w Tczewie w sprawie wprowadzenia zmian w budżecie na 2019 rok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6 838 zł </w:t>
      </w:r>
      <w:r>
        <w:rPr>
          <w:rFonts w:ascii="Times New Roman" w:hAnsi="Times New Roman" w:cs="Times New Roman"/>
          <w:sz w:val="24"/>
          <w:szCs w:val="24"/>
        </w:rPr>
        <w:t xml:space="preserve">w związku z oszczędnościami dotyczącymi funduszu płac oraz składek na ubezpieczenie społeczne w związku z wysoką absencją chorobową pracowników.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Pisma naczelnika Wydziału Edukacji w sprawie: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rozparzenia prośby dyrektora Zespołu Placówek specjalnych w Tczewie dotyczącej podwyżki płac dla pracowników administracji i obsługi,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rozpatrzenia wniosku dyrektora Specjalnego Ośrodka Szkolno-Wychowawczego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Pelplinie dotyczącego zwolnienia z opłat za wyżywienie wychowanków internatu,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rodzinach których dochód na jednego członka rodziny nie przekracza ustawowej kwoty kryterium dochodowego oraz dla rodzin wielodzietnych, w których występuje niepełnosprawność, a które przekraczają kwotę kryterium dochodowego.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Pisma Głównego Specjalisty w Biurze Gospodarki Nieruchomościami w sprawie: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określenia ceny sprzedaży nieruchomości położonej w Tczewie przy ul. Warsztatowej, oznaczonej w ewidencji jako działka nr 344/8 (obręb 6) o powierzchni 0,1100 ha.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B2105">
        <w:rPr>
          <w:rFonts w:ascii="Times New Roman" w:hAnsi="Times New Roman" w:cs="Times New Roman"/>
          <w:sz w:val="24"/>
          <w:szCs w:val="24"/>
        </w:rPr>
        <w:t>podjęcia decyzji w sprawie wniosku</w:t>
      </w:r>
      <w:r>
        <w:rPr>
          <w:rFonts w:ascii="Times New Roman" w:hAnsi="Times New Roman" w:cs="Times New Roman"/>
          <w:sz w:val="24"/>
          <w:szCs w:val="24"/>
        </w:rPr>
        <w:t xml:space="preserve"> dyrektora II Liceum Ogólnokształcącego w Tczewie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sprawie wydłużenia wnioskowanego czasu użyczenia części nieruchomości na działalność statutow</w:t>
      </w:r>
      <w:r w:rsidR="00AB210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Powiatowego Centrum Sportu w Tczewie do czasu zakończenia kadencji obecnego Zarządu Powiatu Tczewskiego.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Protokół postępowania o udzielenie zamówienia w trybie zamówienia z wolnej ręki na: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Wykonanie robót budowlanych branży elektrycznej i teletechnicznej, związanych </w:t>
      </w:r>
      <w:r w:rsidR="00AB210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z realizacją zadania inwestycyjnego pn.: „Poprawa jakości kształcenia zawodowego </w:t>
      </w:r>
      <w:r w:rsidR="00AB210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w szkołach ponadgimnazjalnych Powiatu Tczewskiego – poprzez prace budowlane </w:t>
      </w:r>
      <w:r w:rsidR="00AB2105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</w:rPr>
        <w:t>i doposażenie” – wykonanie robót podobnych do robót budowalnych zleconych na podstawie przetargu nr ZP.272.2.2019 w branżach elektrycznej i teletechnicznej – zamówienie podobne do zamówienia podstawowego, objętego umową nr WI.032.1.2019 z dnia 22 marca 2019 r.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Decyzja Pomorskiego Państwowego Wojewódzkiego Inspektora Sanitarnego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związku z przeanalizowaniem próbek ciepłej wody użytkowej popranych w dniu 01.10.2019 z instalacji wewnętrznej ciepłej wody użytkowej Placówki Opiekuńczo-Wychowawczej w Tczewie przy ul. Wojska Polskiego 6, przekazanych w dniu 18.10.2019 r.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Pismo dyrektora Zespołu Szkół Ekonomicznych w Tczewie w sprawie przyznania środków na wydatki inwestycyjne na zadanie pn. „Budowa sali gimnastycznej”.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7895">
        <w:rPr>
          <w:rFonts w:ascii="Times New Roman" w:hAnsi="Times New Roman" w:cs="Times New Roman"/>
          <w:b/>
          <w:sz w:val="24"/>
          <w:szCs w:val="24"/>
        </w:rPr>
        <w:t>3.7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Pisma dyrektora Zespołu Szkół Technicznych w sprawie: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uzgodnienia stosowania monitoringu wizyjnego w Zespole Szkół Technicznych w Tczewie,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wymiany i modernizacji istniejącej, przestarzałej kanalizacji zewnętrznej znajdującej się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budynku Centrum Kształcenia Zawodowego.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Informacja Wojewody Pomorskiego w sprawie zwiększenia planu dotacji celowej na 2019 r.  pochodzącej z rezerwy budżetu państwa z przeznaczeniem na uzupełnienie wydatków bieżących komend miejskich/powiatowych Państwowej Straży Pożarnej, w tym m.in. na wypłatę nagród jubileuszowych, nadgodzin i odpraw emerytalnych dla funkcjonariuszy.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="00DC272A">
        <w:rPr>
          <w:rFonts w:ascii="Times New Roman" w:hAnsi="Times New Roman" w:cs="Times New Roman"/>
          <w:sz w:val="24"/>
          <w:szCs w:val="24"/>
        </w:rPr>
        <w:t>Pismo Polskiego Z</w:t>
      </w:r>
      <w:r>
        <w:rPr>
          <w:rFonts w:ascii="Times New Roman" w:hAnsi="Times New Roman" w:cs="Times New Roman"/>
          <w:sz w:val="24"/>
          <w:szCs w:val="24"/>
        </w:rPr>
        <w:t xml:space="preserve">wiązku Hodowców Gołębi Pocztowych Okręg Gdańsk,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sprawie dofinansowania Okręgowej Wystawy Gołębi Pocztowych.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080" w:rsidRDefault="00000080" w:rsidP="000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 xml:space="preserve">Powrót do tematu utworzenia od stycznia 2020 r. stanowiska pedagoga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Powiatowym Centrum Pomocy Rodzinie w Tczewie. (zapis z protokołu nr 55/2019 z dnia 17 października 2019 r., pkt 3.2)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 xml:space="preserve">Protokół komisji przetargowej powołanej w celu otwarcia ofert przetargowych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i wyboru najkorzystniejszej oferty w przetargu nieograniczonym na </w:t>
      </w:r>
      <w:r>
        <w:rPr>
          <w:rFonts w:ascii="Times New Roman" w:hAnsi="Times New Roman" w:cs="Times New Roman"/>
          <w:i/>
          <w:sz w:val="24"/>
          <w:szCs w:val="24"/>
        </w:rPr>
        <w:t>Zimowe utrzymanie dróg.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80" w:rsidRPr="00D04188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3.12. </w:t>
      </w:r>
      <w:r>
        <w:rPr>
          <w:rFonts w:ascii="Times New Roman" w:hAnsi="Times New Roman" w:cs="Times New Roman"/>
          <w:sz w:val="24"/>
          <w:szCs w:val="24"/>
        </w:rPr>
        <w:t xml:space="preserve">Pismo naczelnika Wydziału Inwestycji i Remontów w sprawie postępowania </w:t>
      </w:r>
      <w:r w:rsidR="00AB210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na dostawę wyposażenia – pomocy dydaktycznych dla potrzeb Zespołu Kształcenia Zawodowego w Tczewie. </w:t>
      </w:r>
    </w:p>
    <w:p w:rsidR="0030279D" w:rsidRDefault="0030279D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944E7" w:rsidRDefault="00A1133D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9571A7" w:rsidRDefault="009571A7" w:rsidP="009F3D44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2525D" w:rsidRDefault="009571A7" w:rsidP="0012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A7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2D7">
        <w:rPr>
          <w:rFonts w:ascii="Times New Roman" w:hAnsi="Times New Roman" w:cs="Times New Roman"/>
          <w:sz w:val="24"/>
          <w:szCs w:val="24"/>
        </w:rPr>
        <w:t xml:space="preserve">Zarząd </w:t>
      </w:r>
      <w:r w:rsidR="00AB2105">
        <w:rPr>
          <w:rFonts w:ascii="Times New Roman" w:hAnsi="Times New Roman" w:cs="Times New Roman"/>
          <w:sz w:val="24"/>
          <w:szCs w:val="24"/>
        </w:rPr>
        <w:t xml:space="preserve">przyjął </w:t>
      </w:r>
      <w:r w:rsidR="00F606C6" w:rsidRPr="00F606C6">
        <w:rPr>
          <w:rFonts w:ascii="Times New Roman" w:hAnsi="Times New Roman" w:cs="Times New Roman"/>
          <w:sz w:val="24"/>
          <w:szCs w:val="24"/>
        </w:rPr>
        <w:t>protok</w:t>
      </w:r>
      <w:r w:rsidR="00AB2105">
        <w:rPr>
          <w:rFonts w:ascii="Times New Roman" w:hAnsi="Times New Roman" w:cs="Times New Roman"/>
          <w:sz w:val="24"/>
          <w:szCs w:val="24"/>
        </w:rPr>
        <w:t>ół</w:t>
      </w:r>
      <w:r w:rsidR="00F606C6" w:rsidRPr="00F606C6">
        <w:rPr>
          <w:rFonts w:ascii="Times New Roman" w:hAnsi="Times New Roman" w:cs="Times New Roman"/>
          <w:sz w:val="24"/>
          <w:szCs w:val="24"/>
        </w:rPr>
        <w:t xml:space="preserve"> Nr 5</w:t>
      </w:r>
      <w:r w:rsidR="00AE48C8">
        <w:rPr>
          <w:rFonts w:ascii="Times New Roman" w:hAnsi="Times New Roman" w:cs="Times New Roman"/>
          <w:sz w:val="24"/>
          <w:szCs w:val="24"/>
        </w:rPr>
        <w:t>6</w:t>
      </w:r>
      <w:r w:rsidR="00F606C6" w:rsidRPr="00F606C6">
        <w:rPr>
          <w:rFonts w:ascii="Times New Roman" w:hAnsi="Times New Roman" w:cs="Times New Roman"/>
          <w:sz w:val="24"/>
          <w:szCs w:val="24"/>
        </w:rPr>
        <w:t xml:space="preserve">/2019 </w:t>
      </w:r>
      <w:r w:rsidR="00AB2105">
        <w:rPr>
          <w:rFonts w:ascii="Times New Roman" w:hAnsi="Times New Roman" w:cs="Times New Roman"/>
          <w:sz w:val="24"/>
          <w:szCs w:val="24"/>
        </w:rPr>
        <w:t xml:space="preserve">z </w:t>
      </w:r>
      <w:r w:rsidR="00F606C6" w:rsidRPr="00F606C6">
        <w:rPr>
          <w:rFonts w:ascii="Times New Roman" w:hAnsi="Times New Roman" w:cs="Times New Roman"/>
          <w:sz w:val="24"/>
          <w:szCs w:val="24"/>
        </w:rPr>
        <w:t xml:space="preserve">posiedzenia Zarządu Powiatu Tczewskiego z dnia </w:t>
      </w:r>
      <w:r w:rsidR="00AE48C8">
        <w:rPr>
          <w:rFonts w:ascii="Times New Roman" w:hAnsi="Times New Roman" w:cs="Times New Roman"/>
          <w:sz w:val="24"/>
          <w:szCs w:val="24"/>
        </w:rPr>
        <w:t>24</w:t>
      </w:r>
      <w:r w:rsidR="0012525D">
        <w:rPr>
          <w:rFonts w:ascii="Times New Roman" w:hAnsi="Times New Roman" w:cs="Times New Roman"/>
          <w:sz w:val="24"/>
          <w:szCs w:val="24"/>
        </w:rPr>
        <w:t xml:space="preserve"> października 2019 r. </w:t>
      </w:r>
      <w:bookmarkStart w:id="0" w:name="_GoBack"/>
      <w:bookmarkEnd w:id="0"/>
      <w:r w:rsidR="0012525D">
        <w:rPr>
          <w:rFonts w:ascii="Times New Roman" w:hAnsi="Times New Roman" w:cs="Times New Roman"/>
          <w:sz w:val="24"/>
          <w:szCs w:val="24"/>
        </w:rPr>
        <w:t>oraz</w:t>
      </w:r>
      <w:r w:rsidR="0012525D" w:rsidRPr="00E30EB9">
        <w:rPr>
          <w:rFonts w:ascii="Times New Roman" w:hAnsi="Times New Roman" w:cs="Times New Roman"/>
          <w:sz w:val="24"/>
          <w:szCs w:val="24"/>
        </w:rPr>
        <w:t xml:space="preserve"> </w:t>
      </w:r>
      <w:r w:rsidR="0012525D">
        <w:rPr>
          <w:rFonts w:ascii="Times New Roman" w:hAnsi="Times New Roman" w:cs="Times New Roman"/>
          <w:sz w:val="24"/>
          <w:szCs w:val="24"/>
        </w:rPr>
        <w:t>Nr 57/2019 posiedzenia Zarządu Powiatu Tczewskiego z dnia</w:t>
      </w:r>
    </w:p>
    <w:p w:rsidR="0012525D" w:rsidRDefault="0012525D" w:rsidP="00125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października 2019 r.</w:t>
      </w:r>
    </w:p>
    <w:p w:rsidR="008772D7" w:rsidRDefault="008772D7" w:rsidP="00877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345B" w:rsidRDefault="0065345B" w:rsidP="009F3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D26" w:rsidRDefault="00630D26" w:rsidP="009F3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D26" w:rsidRDefault="00630D26" w:rsidP="009F3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4E7" w:rsidRDefault="00B944E7" w:rsidP="00B9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571A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B069D6" w:rsidRDefault="00B069D6" w:rsidP="00B94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D6" w:rsidRDefault="00B069D6" w:rsidP="00B0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571A7">
        <w:rPr>
          <w:rFonts w:ascii="Times New Roman" w:hAnsi="Times New Roman" w:cs="Times New Roman"/>
          <w:b/>
          <w:sz w:val="24"/>
          <w:szCs w:val="24"/>
        </w:rPr>
        <w:t>3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B069D6" w:rsidRDefault="00B069D6" w:rsidP="00B06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8772D7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00080">
        <w:rPr>
          <w:rFonts w:ascii="Times New Roman" w:hAnsi="Times New Roman" w:cs="Times New Roman"/>
          <w:sz w:val="24"/>
          <w:szCs w:val="24"/>
        </w:rPr>
        <w:t xml:space="preserve">pozytywnie zaopiniował wnioski dyrektora Powiatowego Centrum Pomocy Rodzinie </w:t>
      </w:r>
      <w:r w:rsidR="006D2F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00080">
        <w:rPr>
          <w:rFonts w:ascii="Times New Roman" w:hAnsi="Times New Roman" w:cs="Times New Roman"/>
          <w:sz w:val="24"/>
          <w:szCs w:val="24"/>
        </w:rPr>
        <w:t>w Tczewie w sprawie: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wydatków na 2019 r. przez zmniejszenie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1 360 zł </w:t>
      </w:r>
      <w:r w:rsidR="006D2F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związku z pismem Wydziału Finansów i Budżetu Pomorskiego Urzędu Wojewódzkiego </w:t>
      </w:r>
      <w:r w:rsidR="006D2F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Gdańsku,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budżetowym na 2019 rok  poprzez zwiększenie po stronie dochodów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4 122 zł </w:t>
      </w:r>
      <w:r>
        <w:rPr>
          <w:rFonts w:ascii="Times New Roman" w:hAnsi="Times New Roman" w:cs="Times New Roman"/>
          <w:sz w:val="24"/>
          <w:szCs w:val="24"/>
        </w:rPr>
        <w:t xml:space="preserve"> w związku z umieszczeniem na terenie powiatu tczewskiego dziecka pochodzącego z Miasta Gdynia,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planie budżetowym na 2019 rok  poprzez zmniejszenie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3 156 zł </w:t>
      </w:r>
      <w:r>
        <w:rPr>
          <w:rFonts w:ascii="Times New Roman" w:hAnsi="Times New Roman" w:cs="Times New Roman"/>
          <w:sz w:val="24"/>
          <w:szCs w:val="24"/>
        </w:rPr>
        <w:t>w związku z opuszczeniem rodziny zastępczej przez pełnoletnią wychowankę przebywającą na terenie powiatu wągrowieckiego.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0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zastępcy Komendanta Powiatowego Państwowej Straży Pożarnej w Tczewie w sprawie dokonania zmian w planie wydatków poprzez zwiększenie </w:t>
      </w:r>
      <w:r w:rsidR="006D2F5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45 000 zł </w:t>
      </w:r>
      <w:r>
        <w:rPr>
          <w:rFonts w:ascii="Times New Roman" w:hAnsi="Times New Roman" w:cs="Times New Roman"/>
          <w:sz w:val="24"/>
          <w:szCs w:val="24"/>
        </w:rPr>
        <w:t xml:space="preserve">z przeznaczeniem na uzupełnienie wydatków bieżących – wypłaty odprawy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emerytalnej dla funkcjonariusza PSP oraz na pokrycie nagrody rocznej w/w funkcjonariusza w związku z otrzymanym pismem z Pomorskiego Urzędu Wojewódzkiego w Gdańsku, informującego o zwiększeniu dotacji na 2019 r.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naczelnika Wydziału Edukacji w sprawie dokonania zmian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1 145 zł </w:t>
      </w:r>
      <w:r>
        <w:rPr>
          <w:rFonts w:ascii="Times New Roman" w:hAnsi="Times New Roman" w:cs="Times New Roman"/>
          <w:sz w:val="24"/>
          <w:szCs w:val="24"/>
        </w:rPr>
        <w:t xml:space="preserve">z przeznaczeniem na wyposażenie szkół podstawowych w podręczniki oraz materiały edukacyjne lub materiały ćwiczeniowe, zgodnie z przekazaną decyzją Wojewody Pomorskiego.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naczelnika Wydziału Zdrowia, Spraw Społecznych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PFRON w sprawie dokonania zmian po stronie wydatków w projekcie: „STOP CUKRZYCY – program profilaktyki cukrzycy typu 2 na terenie powiatu tczewskiego”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3 279 zł </w:t>
      </w:r>
      <w:r>
        <w:rPr>
          <w:rFonts w:ascii="Times New Roman" w:hAnsi="Times New Roman" w:cs="Times New Roman"/>
          <w:sz w:val="24"/>
          <w:szCs w:val="24"/>
        </w:rPr>
        <w:t xml:space="preserve"> w związku potrzebą dostosowania wysokości transzy zaliczkowej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umowy partnerskiej z Przychodnią Rogowscy Sp. z o.o. Sp. k.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000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Powiatowego Inspektora Nadzoru Budowalnego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Tczewie w sprawie wprowadzenia zmian w budżecie na 2019 rok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6 838 zł </w:t>
      </w:r>
      <w:r w:rsidR="00630D2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związku z oszczędnościami dotyczącymi funduszu płac oraz składek na ubezpieczenie społeczne w związku z wysoką absencją chorobową pracowników.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06F">
        <w:rPr>
          <w:rFonts w:ascii="Times New Roman" w:hAnsi="Times New Roman" w:cs="Times New Roman"/>
          <w:i/>
          <w:sz w:val="24"/>
          <w:szCs w:val="24"/>
        </w:rPr>
        <w:t xml:space="preserve">Powyższe zmiany zostaną ujęte w projekcie uchwały Rady Powiatu Tczewskiego w sprawie zmian w budżecie Powiatu Tczewskiego na 2019 </w:t>
      </w:r>
      <w:r>
        <w:rPr>
          <w:rFonts w:ascii="Times New Roman" w:hAnsi="Times New Roman" w:cs="Times New Roman"/>
          <w:i/>
          <w:sz w:val="24"/>
          <w:szCs w:val="24"/>
        </w:rPr>
        <w:t xml:space="preserve"> rok, objętej porządkiem obrad listopadowej</w:t>
      </w:r>
      <w:r w:rsidRPr="00C2706F">
        <w:rPr>
          <w:rFonts w:ascii="Times New Roman" w:hAnsi="Times New Roman" w:cs="Times New Roman"/>
          <w:i/>
          <w:sz w:val="24"/>
          <w:szCs w:val="24"/>
        </w:rPr>
        <w:t xml:space="preserve"> sesji Rady Powiatu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A9" w:rsidRPr="00F96AA9" w:rsidRDefault="00000080" w:rsidP="00000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 w:rsidR="00F96AA9">
        <w:rPr>
          <w:rFonts w:ascii="Times New Roman" w:hAnsi="Times New Roman" w:cs="Times New Roman"/>
          <w:sz w:val="24"/>
          <w:szCs w:val="24"/>
        </w:rPr>
        <w:t xml:space="preserve">Podczas omawiania tego punktu obecna była naczelnik wydziału edukacji – pani Małgorzata </w:t>
      </w:r>
      <w:proofErr w:type="spellStart"/>
      <w:r w:rsidR="00F96AA9">
        <w:rPr>
          <w:rFonts w:ascii="Times New Roman" w:hAnsi="Times New Roman" w:cs="Times New Roman"/>
          <w:sz w:val="24"/>
          <w:szCs w:val="24"/>
        </w:rPr>
        <w:t>F</w:t>
      </w:r>
      <w:r w:rsidR="00D40E8A">
        <w:rPr>
          <w:rFonts w:ascii="Times New Roman" w:hAnsi="Times New Roman" w:cs="Times New Roman"/>
          <w:sz w:val="24"/>
          <w:szCs w:val="24"/>
        </w:rPr>
        <w:t>lisik</w:t>
      </w:r>
      <w:proofErr w:type="spellEnd"/>
      <w:r w:rsidR="00F96AA9">
        <w:rPr>
          <w:rFonts w:ascii="Times New Roman" w:hAnsi="Times New Roman" w:cs="Times New Roman"/>
          <w:sz w:val="24"/>
          <w:szCs w:val="24"/>
        </w:rPr>
        <w:t>.</w:t>
      </w:r>
    </w:p>
    <w:p w:rsidR="00000080" w:rsidRDefault="00000080" w:rsidP="00D40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zapoznał się z </w:t>
      </w:r>
      <w:r w:rsidR="00466339">
        <w:rPr>
          <w:rFonts w:ascii="Times New Roman" w:hAnsi="Times New Roman" w:cs="Times New Roman"/>
          <w:sz w:val="24"/>
          <w:szCs w:val="24"/>
        </w:rPr>
        <w:t>informacją</w:t>
      </w:r>
      <w:r>
        <w:rPr>
          <w:rFonts w:ascii="Times New Roman" w:hAnsi="Times New Roman" w:cs="Times New Roman"/>
          <w:sz w:val="24"/>
          <w:szCs w:val="24"/>
        </w:rPr>
        <w:t xml:space="preserve"> naczelnika Wydziału Edukacji i podjął następujące decyzje: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BA3C1C">
        <w:rPr>
          <w:rFonts w:ascii="Times New Roman" w:hAnsi="Times New Roman" w:cs="Times New Roman"/>
          <w:sz w:val="24"/>
          <w:szCs w:val="24"/>
        </w:rPr>
        <w:t>z uwagi na planowane wprowadzenie</w:t>
      </w:r>
      <w:r w:rsidR="00D40E8A" w:rsidRPr="00D40E8A">
        <w:rPr>
          <w:rFonts w:ascii="Times New Roman" w:hAnsi="Times New Roman" w:cs="Times New Roman"/>
          <w:sz w:val="24"/>
          <w:szCs w:val="24"/>
        </w:rPr>
        <w:t xml:space="preserve"> </w:t>
      </w:r>
      <w:r w:rsidR="00D40E8A">
        <w:rPr>
          <w:rFonts w:ascii="Times New Roman" w:hAnsi="Times New Roman" w:cs="Times New Roman"/>
          <w:sz w:val="24"/>
          <w:szCs w:val="24"/>
        </w:rPr>
        <w:t>zmian w przepisach dotyczących minimalnego wynagrodzenia za pracę</w:t>
      </w:r>
      <w:r w:rsidR="00BA3C1C">
        <w:rPr>
          <w:rFonts w:ascii="Times New Roman" w:hAnsi="Times New Roman" w:cs="Times New Roman"/>
          <w:sz w:val="24"/>
          <w:szCs w:val="24"/>
        </w:rPr>
        <w:t xml:space="preserve"> przez </w:t>
      </w:r>
      <w:r w:rsidR="00D40E8A">
        <w:rPr>
          <w:rFonts w:ascii="Times New Roman" w:hAnsi="Times New Roman" w:cs="Times New Roman"/>
          <w:sz w:val="24"/>
          <w:szCs w:val="24"/>
        </w:rPr>
        <w:t>Ministerstwo Pracy, Rodziny i Polityki Społecznej</w:t>
      </w:r>
      <w:r w:rsidR="00BA3C1C">
        <w:rPr>
          <w:rFonts w:ascii="Times New Roman" w:hAnsi="Times New Roman" w:cs="Times New Roman"/>
          <w:sz w:val="24"/>
          <w:szCs w:val="24"/>
        </w:rPr>
        <w:t xml:space="preserve">, Zarząd </w:t>
      </w:r>
      <w:r w:rsidR="00D40E8A">
        <w:rPr>
          <w:rFonts w:ascii="Times New Roman" w:hAnsi="Times New Roman" w:cs="Times New Roman"/>
          <w:sz w:val="24"/>
          <w:szCs w:val="24"/>
        </w:rPr>
        <w:t xml:space="preserve">podejmie </w:t>
      </w:r>
      <w:r w:rsidR="00BA3C1C">
        <w:rPr>
          <w:rFonts w:ascii="Times New Roman" w:hAnsi="Times New Roman" w:cs="Times New Roman"/>
          <w:sz w:val="24"/>
          <w:szCs w:val="24"/>
        </w:rPr>
        <w:t>decyzj</w:t>
      </w:r>
      <w:r w:rsidR="00D40E8A">
        <w:rPr>
          <w:rFonts w:ascii="Times New Roman" w:hAnsi="Times New Roman" w:cs="Times New Roman"/>
          <w:sz w:val="24"/>
          <w:szCs w:val="24"/>
        </w:rPr>
        <w:t>ę</w:t>
      </w:r>
      <w:r w:rsidR="00BA3C1C">
        <w:rPr>
          <w:rFonts w:ascii="Times New Roman" w:hAnsi="Times New Roman" w:cs="Times New Roman"/>
          <w:sz w:val="24"/>
          <w:szCs w:val="24"/>
        </w:rPr>
        <w:t xml:space="preserve"> </w:t>
      </w:r>
      <w:r w:rsidR="00D40E8A">
        <w:rPr>
          <w:rFonts w:ascii="Times New Roman" w:hAnsi="Times New Roman" w:cs="Times New Roman"/>
          <w:sz w:val="24"/>
          <w:szCs w:val="24"/>
        </w:rPr>
        <w:t>na</w:t>
      </w:r>
      <w:r w:rsidR="00BA3C1C">
        <w:rPr>
          <w:rFonts w:ascii="Times New Roman" w:hAnsi="Times New Roman" w:cs="Times New Roman"/>
          <w:sz w:val="24"/>
          <w:szCs w:val="24"/>
        </w:rPr>
        <w:t xml:space="preserve"> najbliższ</w:t>
      </w:r>
      <w:r w:rsidR="00D40E8A">
        <w:rPr>
          <w:rFonts w:ascii="Times New Roman" w:hAnsi="Times New Roman" w:cs="Times New Roman"/>
          <w:sz w:val="24"/>
          <w:szCs w:val="24"/>
        </w:rPr>
        <w:t>ym</w:t>
      </w:r>
      <w:r w:rsidR="00BA3C1C">
        <w:rPr>
          <w:rFonts w:ascii="Times New Roman" w:hAnsi="Times New Roman" w:cs="Times New Roman"/>
          <w:sz w:val="24"/>
          <w:szCs w:val="24"/>
        </w:rPr>
        <w:t xml:space="preserve"> posiedzeni</w:t>
      </w:r>
      <w:r w:rsidR="00D40E8A">
        <w:rPr>
          <w:rFonts w:ascii="Times New Roman" w:hAnsi="Times New Roman" w:cs="Times New Roman"/>
          <w:sz w:val="24"/>
          <w:szCs w:val="24"/>
        </w:rPr>
        <w:t>u</w:t>
      </w:r>
      <w:r w:rsidR="00BA3C1C">
        <w:rPr>
          <w:rFonts w:ascii="Times New Roman" w:hAnsi="Times New Roman" w:cs="Times New Roman"/>
          <w:sz w:val="24"/>
          <w:szCs w:val="24"/>
        </w:rPr>
        <w:t xml:space="preserve"> w styczniu 2020 r.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BD1BBE">
        <w:rPr>
          <w:rFonts w:ascii="Times New Roman" w:hAnsi="Times New Roman" w:cs="Times New Roman"/>
          <w:sz w:val="24"/>
          <w:szCs w:val="24"/>
        </w:rPr>
        <w:t xml:space="preserve">wyraził zgodę na </w:t>
      </w:r>
      <w:r>
        <w:rPr>
          <w:rFonts w:ascii="Times New Roman" w:hAnsi="Times New Roman" w:cs="Times New Roman"/>
          <w:sz w:val="24"/>
          <w:szCs w:val="24"/>
        </w:rPr>
        <w:t>zwolnieni</w:t>
      </w:r>
      <w:r w:rsidR="00BD1B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opłat za wyżywienie wychowanków</w:t>
      </w:r>
      <w:r w:rsidR="00BA3C1C">
        <w:rPr>
          <w:rFonts w:ascii="Times New Roman" w:hAnsi="Times New Roman" w:cs="Times New Roman"/>
          <w:sz w:val="24"/>
          <w:szCs w:val="24"/>
        </w:rPr>
        <w:t xml:space="preserve"> wskazanych w piśmie dyrektor</w:t>
      </w:r>
      <w:r w:rsidR="00D40E8A">
        <w:rPr>
          <w:rFonts w:ascii="Times New Roman" w:hAnsi="Times New Roman" w:cs="Times New Roman"/>
          <w:sz w:val="24"/>
          <w:szCs w:val="24"/>
        </w:rPr>
        <w:t>a</w:t>
      </w:r>
      <w:r w:rsidR="00BA3C1C">
        <w:rPr>
          <w:rFonts w:ascii="Times New Roman" w:hAnsi="Times New Roman" w:cs="Times New Roman"/>
          <w:sz w:val="24"/>
          <w:szCs w:val="24"/>
        </w:rPr>
        <w:t xml:space="preserve"> Specjalnego Ośrodka Szkolno-Wychowawczego w Pelplinie.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C1C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BA3C1C">
        <w:rPr>
          <w:rFonts w:ascii="Times New Roman" w:hAnsi="Times New Roman" w:cs="Times New Roman"/>
          <w:sz w:val="24"/>
          <w:szCs w:val="24"/>
        </w:rPr>
        <w:t>Zarząd zapoznał się z p</w:t>
      </w:r>
      <w:r>
        <w:rPr>
          <w:rFonts w:ascii="Times New Roman" w:hAnsi="Times New Roman" w:cs="Times New Roman"/>
          <w:sz w:val="24"/>
          <w:szCs w:val="24"/>
        </w:rPr>
        <w:t>isma</w:t>
      </w:r>
      <w:r w:rsidR="00BA3C1C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Głównego Specjalisty w Biurze Gospodarki Nieruchomościami </w:t>
      </w:r>
      <w:r w:rsidR="00BA3C1C">
        <w:rPr>
          <w:rFonts w:ascii="Times New Roman" w:hAnsi="Times New Roman" w:cs="Times New Roman"/>
          <w:sz w:val="24"/>
          <w:szCs w:val="24"/>
        </w:rPr>
        <w:t>i podjął następujące decyzje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80" w:rsidRPr="00247BD5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BD5">
        <w:rPr>
          <w:rFonts w:ascii="Times New Roman" w:hAnsi="Times New Roman" w:cs="Times New Roman"/>
          <w:sz w:val="24"/>
          <w:szCs w:val="24"/>
        </w:rPr>
        <w:t xml:space="preserve">1) </w:t>
      </w:r>
      <w:r w:rsidR="00247BD5">
        <w:rPr>
          <w:rFonts w:ascii="Times New Roman" w:hAnsi="Times New Roman" w:cs="Times New Roman"/>
          <w:sz w:val="24"/>
          <w:szCs w:val="24"/>
        </w:rPr>
        <w:t>Zarząd określił</w:t>
      </w:r>
      <w:r w:rsidRPr="00247BD5">
        <w:rPr>
          <w:rFonts w:ascii="Times New Roman" w:hAnsi="Times New Roman" w:cs="Times New Roman"/>
          <w:sz w:val="24"/>
          <w:szCs w:val="24"/>
        </w:rPr>
        <w:t xml:space="preserve"> cen</w:t>
      </w:r>
      <w:r w:rsidR="00247BD5">
        <w:rPr>
          <w:rFonts w:ascii="Times New Roman" w:hAnsi="Times New Roman" w:cs="Times New Roman"/>
          <w:sz w:val="24"/>
          <w:szCs w:val="24"/>
        </w:rPr>
        <w:t>ę</w:t>
      </w:r>
      <w:r w:rsidRPr="00247BD5">
        <w:rPr>
          <w:rFonts w:ascii="Times New Roman" w:hAnsi="Times New Roman" w:cs="Times New Roman"/>
          <w:sz w:val="24"/>
          <w:szCs w:val="24"/>
        </w:rPr>
        <w:t xml:space="preserve"> sprzedaży nieruchomości położonej w Tczewie przy ul. Warsztatowej, oznaczonej w ewidencji jako działka nr 344/8 (obręb 6) o powierzchni 0,1100 ha</w:t>
      </w:r>
      <w:r w:rsidR="00247BD5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247BD5">
        <w:rPr>
          <w:rFonts w:ascii="Times New Roman" w:hAnsi="Times New Roman" w:cs="Times New Roman"/>
          <w:b/>
          <w:sz w:val="24"/>
          <w:szCs w:val="24"/>
        </w:rPr>
        <w:t>708 542,00 zł</w:t>
      </w:r>
      <w:r w:rsidR="00247BD5">
        <w:rPr>
          <w:rFonts w:ascii="Times New Roman" w:hAnsi="Times New Roman" w:cs="Times New Roman"/>
          <w:sz w:val="24"/>
          <w:szCs w:val="24"/>
        </w:rPr>
        <w:t>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A3C1C">
        <w:rPr>
          <w:rFonts w:ascii="Times New Roman" w:hAnsi="Times New Roman" w:cs="Times New Roman"/>
          <w:sz w:val="24"/>
          <w:szCs w:val="24"/>
        </w:rPr>
        <w:t xml:space="preserve"> zgodził się na zawarcie kolejnej </w:t>
      </w:r>
      <w:r w:rsidR="00F96AA9">
        <w:rPr>
          <w:rFonts w:ascii="Times New Roman" w:hAnsi="Times New Roman" w:cs="Times New Roman"/>
          <w:sz w:val="24"/>
          <w:szCs w:val="24"/>
        </w:rPr>
        <w:t>umowy z Powiatowym Centrum Sportu na ten sam przedmiot umowy opisany w piśmie oraz na zawarcie umowy dłuższej niż 3 lata z końcową datą obowiązywania do dnia 31 grudnia 2023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AA9" w:rsidRPr="00F96AA9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F96AA9" w:rsidRPr="00F96AA9">
        <w:rPr>
          <w:rFonts w:ascii="Times New Roman" w:hAnsi="Times New Roman" w:cs="Times New Roman"/>
          <w:sz w:val="24"/>
          <w:szCs w:val="24"/>
        </w:rPr>
        <w:t>Zarząd przyjął</w:t>
      </w:r>
      <w:r w:rsidR="00F96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AA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rotokół postępowania o udzielenie zamówienia w trybie zamówienia z wolnej ręki na: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Wykonanie robót budowlanych branży elektrycznej i teletechnicznej, związanych z realizacją zadania inwestycyjnego pn.: „Poprawa jakości kształcenia zawodowego w szkołach ponadgimnazjalnych Powiatu Tczewskiego – poprzez prace budowlane i doposażenie” – wykonanie robót podobnych do robót budowalnych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zleconych na podstawie przetargu nr ZP.272.2.2019 w branżach elektrycznej i teletechnicznej – zamówienie podobne do zamówienia podstawowego, objętego umową nr WI.032.1.2019 z dnia 22 marca 2019 r.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AA9" w:rsidRPr="00F96AA9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F96AA9" w:rsidRPr="00F96AA9">
        <w:rPr>
          <w:rFonts w:ascii="Times New Roman" w:hAnsi="Times New Roman" w:cs="Times New Roman"/>
          <w:sz w:val="24"/>
          <w:szCs w:val="24"/>
        </w:rPr>
        <w:t>Zarząd zapoznał się z</w:t>
      </w:r>
      <w:r w:rsidR="00F96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A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ecyzj</w:t>
      </w:r>
      <w:r w:rsidR="00F96A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Pomorskiego Państwowego Wojewódzkiego Inspektora Sanitarnego w związku z przeanalizowaniem próbek ciepłej wody użytkowej popranych w dniu 01.10.2019 z instalacji wewnętrznej ciepłej wody użytkowej Placówki Opiekuńczo-Wychowawczej w Tczewie przy ul. Wojska Polskiego 6, przekazanych w dniu 18.10.2019 r.</w:t>
      </w:r>
      <w:r w:rsidR="00F96AA9">
        <w:rPr>
          <w:rFonts w:ascii="Times New Roman" w:hAnsi="Times New Roman" w:cs="Times New Roman"/>
          <w:sz w:val="24"/>
          <w:szCs w:val="24"/>
        </w:rPr>
        <w:t xml:space="preserve"> i zobowiązał dyrektor Placówki do wykonania poleceń zawartych w decyzji.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AA9" w:rsidRPr="00F96AA9">
        <w:rPr>
          <w:rFonts w:ascii="Times New Roman" w:hAnsi="Times New Roman" w:cs="Times New Roman"/>
          <w:b/>
          <w:sz w:val="24"/>
          <w:szCs w:val="24"/>
        </w:rPr>
        <w:t>Ad.</w:t>
      </w:r>
      <w:r w:rsidR="00F96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F96AA9" w:rsidRPr="00F96AA9">
        <w:rPr>
          <w:rFonts w:ascii="Times New Roman" w:hAnsi="Times New Roman" w:cs="Times New Roman"/>
          <w:sz w:val="24"/>
          <w:szCs w:val="24"/>
        </w:rPr>
        <w:t>Zarząd zapoznał się z p</w:t>
      </w:r>
      <w:r w:rsidRPr="00F96AA9">
        <w:rPr>
          <w:rFonts w:ascii="Times New Roman" w:hAnsi="Times New Roman" w:cs="Times New Roman"/>
          <w:sz w:val="24"/>
          <w:szCs w:val="24"/>
        </w:rPr>
        <w:t>ism</w:t>
      </w:r>
      <w:r w:rsidR="00F96AA9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dyrektora Zespołu Szkół Ekonomicznych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Tczewie w sprawie przyznania środków na wydatki inwestycyjne na zadanie p</w:t>
      </w:r>
      <w:r w:rsidR="00F96AA9">
        <w:rPr>
          <w:rFonts w:ascii="Times New Roman" w:hAnsi="Times New Roman" w:cs="Times New Roman"/>
          <w:sz w:val="24"/>
          <w:szCs w:val="24"/>
        </w:rPr>
        <w:t>n. „Budowa sali gimnastycznej” i uznał, iż podejmie decyzję po dokonaniu analizy oświatowej powiatu pod względem sytuacji finansowej oraz perspektywy demograficznej.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5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AA9" w:rsidRPr="00F96AA9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Pr="001B7895">
        <w:rPr>
          <w:rFonts w:ascii="Times New Roman" w:hAnsi="Times New Roman" w:cs="Times New Roman"/>
          <w:b/>
          <w:sz w:val="24"/>
          <w:szCs w:val="24"/>
        </w:rPr>
        <w:t>3.7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AA9" w:rsidRPr="00F96AA9">
        <w:rPr>
          <w:rFonts w:ascii="Times New Roman" w:hAnsi="Times New Roman" w:cs="Times New Roman"/>
          <w:sz w:val="24"/>
          <w:szCs w:val="24"/>
        </w:rPr>
        <w:t>Zarząd zapoznał się z pism</w:t>
      </w:r>
      <w:r w:rsidR="00F96AA9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Technicznych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96AA9">
        <w:rPr>
          <w:rFonts w:ascii="Times New Roman" w:hAnsi="Times New Roman" w:cs="Times New Roman"/>
          <w:sz w:val="24"/>
          <w:szCs w:val="24"/>
        </w:rPr>
        <w:t>i podjął następujące decyzje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0D26" w:rsidRDefault="00630D26" w:rsidP="00541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uzgodnienia stosowania monitoringu wizyjnego w Zespole Szkół Technicznych w Tczewie,</w:t>
      </w:r>
    </w:p>
    <w:p w:rsidR="00630D26" w:rsidRDefault="00630D26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3F4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413F4" w:rsidRPr="005413F4">
        <w:rPr>
          <w:rFonts w:ascii="Times New Roman" w:hAnsi="Times New Roman" w:cs="Times New Roman"/>
          <w:sz w:val="24"/>
          <w:szCs w:val="24"/>
        </w:rPr>
        <w:t xml:space="preserve"> </w:t>
      </w:r>
      <w:r w:rsidR="005413F4">
        <w:rPr>
          <w:rFonts w:ascii="Times New Roman" w:hAnsi="Times New Roman" w:cs="Times New Roman"/>
          <w:sz w:val="24"/>
          <w:szCs w:val="24"/>
        </w:rPr>
        <w:t>Podczas omawiania tego punktu obecny był naczelnik Wydziału Inwestycji i Remontów – pan Paweł Filar.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80" w:rsidRDefault="005413F4" w:rsidP="00630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poinformował, iż nie ma możliwości realizacji </w:t>
      </w:r>
      <w:r w:rsidR="00000080">
        <w:rPr>
          <w:rFonts w:ascii="Times New Roman" w:hAnsi="Times New Roman" w:cs="Times New Roman"/>
          <w:sz w:val="24"/>
          <w:szCs w:val="24"/>
        </w:rPr>
        <w:t>wymiany i modernizacji istniejącej, przestarzałej kanalizacji zewnętrznej znajdującej się w budynku Centrum Kształcenia Zawodowego</w:t>
      </w:r>
      <w:r>
        <w:rPr>
          <w:rFonts w:ascii="Times New Roman" w:hAnsi="Times New Roman" w:cs="Times New Roman"/>
          <w:sz w:val="24"/>
          <w:szCs w:val="24"/>
        </w:rPr>
        <w:t xml:space="preserve"> w ramach planowanej termomodernizacji.</w:t>
      </w:r>
    </w:p>
    <w:p w:rsidR="005413F4" w:rsidRDefault="005413F4" w:rsidP="00630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zobowiązał naczelnika do sporządzenia wniosku o przyznanie środków</w:t>
      </w:r>
      <w:r w:rsidR="00630D26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wykonanie dokumentacji projektowej na powyższe zadanie, </w:t>
      </w:r>
      <w:r w:rsidR="00630D26"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sz w:val="24"/>
          <w:szCs w:val="24"/>
        </w:rPr>
        <w:t>zaznaczając jego realizację</w:t>
      </w:r>
      <w:r w:rsidR="00630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2020 roku.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F4" w:rsidRPr="005413F4">
        <w:rPr>
          <w:rFonts w:ascii="Times New Roman" w:hAnsi="Times New Roman" w:cs="Times New Roman"/>
          <w:b/>
          <w:sz w:val="24"/>
          <w:szCs w:val="24"/>
        </w:rPr>
        <w:t>Ad.</w:t>
      </w:r>
      <w:r w:rsidRPr="005413F4">
        <w:rPr>
          <w:rFonts w:ascii="Times New Roman" w:hAnsi="Times New Roman" w:cs="Times New Roman"/>
          <w:b/>
          <w:sz w:val="24"/>
          <w:szCs w:val="24"/>
        </w:rPr>
        <w:t>3.8.</w:t>
      </w:r>
      <w:r w:rsidRPr="005413F4">
        <w:rPr>
          <w:rFonts w:ascii="Times New Roman" w:hAnsi="Times New Roman" w:cs="Times New Roman"/>
          <w:sz w:val="24"/>
          <w:szCs w:val="24"/>
        </w:rPr>
        <w:t xml:space="preserve"> </w:t>
      </w:r>
      <w:r w:rsidR="005413F4" w:rsidRPr="005413F4">
        <w:rPr>
          <w:rFonts w:ascii="Times New Roman" w:hAnsi="Times New Roman" w:cs="Times New Roman"/>
          <w:sz w:val="24"/>
          <w:szCs w:val="24"/>
        </w:rPr>
        <w:t>Zarząd zapoznał się z i</w:t>
      </w:r>
      <w:r>
        <w:rPr>
          <w:rFonts w:ascii="Times New Roman" w:hAnsi="Times New Roman" w:cs="Times New Roman"/>
          <w:sz w:val="24"/>
          <w:szCs w:val="24"/>
        </w:rPr>
        <w:t>nformacj</w:t>
      </w:r>
      <w:r w:rsidR="005413F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Wojewody Pomorskiego w sprawie zwiększenia planu dotacji celowej na 2019 r.  pochodzącej z rezerwy budżetu państwa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z przeznaczeniem na uzupełnienie wydatków bieżących komend miejskich/powiatowych Państwowej Straży Pożarnej, w tym m.in. na wypłatę nagród jubileuszowych, nadgodzin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odpraw emerytalnych dla funkcjonariuszy.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F4" w:rsidRPr="005413F4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="005413F4">
        <w:rPr>
          <w:rFonts w:ascii="Times New Roman" w:hAnsi="Times New Roman" w:cs="Times New Roman"/>
          <w:sz w:val="24"/>
          <w:szCs w:val="24"/>
        </w:rPr>
        <w:t>Zarząd zapoznał się z pismem</w:t>
      </w:r>
      <w:r>
        <w:rPr>
          <w:rFonts w:ascii="Times New Roman" w:hAnsi="Times New Roman" w:cs="Times New Roman"/>
          <w:sz w:val="24"/>
          <w:szCs w:val="24"/>
        </w:rPr>
        <w:t xml:space="preserve"> Polskiego </w:t>
      </w:r>
      <w:r w:rsidR="00DC272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wiązku Hodowców </w:t>
      </w:r>
      <w:r w:rsidR="005413F4">
        <w:rPr>
          <w:rFonts w:ascii="Times New Roman" w:hAnsi="Times New Roman" w:cs="Times New Roman"/>
          <w:sz w:val="24"/>
          <w:szCs w:val="24"/>
        </w:rPr>
        <w:t>Gołębi Pocztowych Okręg Gdańsk i postanowił dofinansować</w:t>
      </w:r>
      <w:r>
        <w:rPr>
          <w:rFonts w:ascii="Times New Roman" w:hAnsi="Times New Roman" w:cs="Times New Roman"/>
          <w:sz w:val="24"/>
          <w:szCs w:val="24"/>
        </w:rPr>
        <w:t xml:space="preserve"> Okręgow</w:t>
      </w:r>
      <w:r w:rsidR="005413F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Wystaw</w:t>
      </w:r>
      <w:r w:rsidR="005413F4">
        <w:rPr>
          <w:rFonts w:ascii="Times New Roman" w:hAnsi="Times New Roman" w:cs="Times New Roman"/>
          <w:sz w:val="24"/>
          <w:szCs w:val="24"/>
        </w:rPr>
        <w:t>ę Gołębi Pocztowych w kwocie 500 zł.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080" w:rsidRDefault="005413F4" w:rsidP="000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3F4">
        <w:rPr>
          <w:rFonts w:ascii="Times New Roman" w:hAnsi="Times New Roman" w:cs="Times New Roman"/>
          <w:b/>
          <w:sz w:val="24"/>
          <w:szCs w:val="24"/>
        </w:rPr>
        <w:t>Ad.</w:t>
      </w:r>
      <w:r w:rsidR="00000080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Zarząd wysłuchał informacji Wicestarosty dotyczącej przepisów prawnych</w:t>
      </w:r>
      <w:r w:rsidR="00630D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 których wynika konieczność zatrudnienia pedagoga w tego typu placówkach</w:t>
      </w:r>
      <w:r w:rsidR="00000080">
        <w:rPr>
          <w:rFonts w:ascii="Times New Roman" w:hAnsi="Times New Roman" w:cs="Times New Roman"/>
          <w:sz w:val="24"/>
          <w:szCs w:val="24"/>
        </w:rPr>
        <w:t xml:space="preserve"> </w:t>
      </w:r>
      <w:r w:rsidR="00591B80">
        <w:rPr>
          <w:rFonts w:ascii="Times New Roman" w:hAnsi="Times New Roman" w:cs="Times New Roman"/>
          <w:sz w:val="24"/>
          <w:szCs w:val="24"/>
        </w:rPr>
        <w:t xml:space="preserve">i wyraził zgodę na utworzenie </w:t>
      </w:r>
      <w:r w:rsidR="00000080">
        <w:rPr>
          <w:rFonts w:ascii="Times New Roman" w:hAnsi="Times New Roman" w:cs="Times New Roman"/>
          <w:sz w:val="24"/>
          <w:szCs w:val="24"/>
        </w:rPr>
        <w:t>od stycznia 2020 r. stanowiska pedagoga w Powiatowym Cen</w:t>
      </w:r>
      <w:r w:rsidR="00591B80">
        <w:rPr>
          <w:rFonts w:ascii="Times New Roman" w:hAnsi="Times New Roman" w:cs="Times New Roman"/>
          <w:sz w:val="24"/>
          <w:szCs w:val="24"/>
        </w:rPr>
        <w:t>trum Pomocy Rodzinie w Tczewie.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F4" w:rsidRPr="005413F4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="005413F4">
        <w:rPr>
          <w:rFonts w:ascii="Times New Roman" w:hAnsi="Times New Roman" w:cs="Times New Roman"/>
          <w:sz w:val="24"/>
          <w:szCs w:val="24"/>
        </w:rPr>
        <w:t>Zarząd przyjął p</w:t>
      </w:r>
      <w:r>
        <w:rPr>
          <w:rFonts w:ascii="Times New Roman" w:hAnsi="Times New Roman" w:cs="Times New Roman"/>
          <w:sz w:val="24"/>
          <w:szCs w:val="24"/>
        </w:rPr>
        <w:t xml:space="preserve">rotokół komisji przetargowej powołanej w celu otwarcia ofert przetargowych i wyboru najkorzystniejszej oferty w przetargu nieograniczonym </w:t>
      </w:r>
      <w:r w:rsidR="00FE49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F290D">
        <w:rPr>
          <w:rFonts w:ascii="Times New Roman" w:hAnsi="Times New Roman" w:cs="Times New Roman"/>
          <w:sz w:val="24"/>
          <w:szCs w:val="24"/>
        </w:rPr>
        <w:t xml:space="preserve">zadanie pn. </w:t>
      </w:r>
      <w:r>
        <w:rPr>
          <w:rFonts w:ascii="Times New Roman" w:hAnsi="Times New Roman" w:cs="Times New Roman"/>
          <w:i/>
          <w:sz w:val="24"/>
          <w:szCs w:val="24"/>
        </w:rPr>
        <w:t>Zimowe utrzymanie dróg.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B80" w:rsidRPr="00591B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F4" w:rsidRPr="005413F4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3.12. </w:t>
      </w:r>
      <w:r w:rsidR="00591B80">
        <w:rPr>
          <w:rFonts w:ascii="Times New Roman" w:hAnsi="Times New Roman" w:cs="Times New Roman"/>
          <w:sz w:val="24"/>
          <w:szCs w:val="24"/>
        </w:rPr>
        <w:t xml:space="preserve">Podczas omawiania tego punktu obecny był naczelnik Wydziału Inwestycji </w:t>
      </w:r>
      <w:r w:rsidR="00630D2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B80">
        <w:rPr>
          <w:rFonts w:ascii="Times New Roman" w:hAnsi="Times New Roman" w:cs="Times New Roman"/>
          <w:sz w:val="24"/>
          <w:szCs w:val="24"/>
        </w:rPr>
        <w:t xml:space="preserve">i Remontów – pan Paweł Filar.  </w:t>
      </w:r>
    </w:p>
    <w:p w:rsidR="006F290D" w:rsidRDefault="00466339" w:rsidP="00466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 wyraził zgodę na podpisanie umów z wybranymi Wykonawcami, którzy złożyli najkorzystniejsze oferty oraz podjął decyzję o zwiększeniu wartości, którą Zamawiaj</w:t>
      </w:r>
      <w:r w:rsidR="006F290D">
        <w:rPr>
          <w:rFonts w:ascii="Times New Roman" w:hAnsi="Times New Roman" w:cs="Times New Roman"/>
          <w:sz w:val="24"/>
          <w:szCs w:val="24"/>
        </w:rPr>
        <w:t xml:space="preserve">ący zamierzał przeznaczyć </w:t>
      </w:r>
      <w:r w:rsidR="00FF0068">
        <w:rPr>
          <w:rFonts w:ascii="Times New Roman" w:hAnsi="Times New Roman" w:cs="Times New Roman"/>
          <w:sz w:val="24"/>
          <w:szCs w:val="24"/>
        </w:rPr>
        <w:t xml:space="preserve">na </w:t>
      </w:r>
      <w:r w:rsidR="006F290D">
        <w:rPr>
          <w:rFonts w:ascii="Times New Roman" w:hAnsi="Times New Roman" w:cs="Times New Roman"/>
          <w:sz w:val="24"/>
          <w:szCs w:val="24"/>
        </w:rPr>
        <w:t>wszystkie części</w:t>
      </w:r>
      <w:r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6F290D">
        <w:rPr>
          <w:rFonts w:ascii="Times New Roman" w:hAnsi="Times New Roman" w:cs="Times New Roman"/>
          <w:sz w:val="24"/>
          <w:szCs w:val="24"/>
        </w:rPr>
        <w:t>do wysokości:</w:t>
      </w:r>
    </w:p>
    <w:p w:rsidR="00000080" w:rsidRPr="00630D26" w:rsidRDefault="006F290D" w:rsidP="006F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1. Części - </w:t>
      </w:r>
      <w:r>
        <w:rPr>
          <w:rFonts w:ascii="Times New Roman" w:hAnsi="Times New Roman" w:cs="Times New Roman"/>
          <w:b/>
          <w:sz w:val="24"/>
          <w:szCs w:val="24"/>
        </w:rPr>
        <w:t>166 999,56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6339" w:rsidRPr="00630D26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90D" w:rsidRDefault="006F290D" w:rsidP="006F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2. Części - </w:t>
      </w:r>
      <w:r>
        <w:rPr>
          <w:rFonts w:ascii="Times New Roman" w:hAnsi="Times New Roman" w:cs="Times New Roman"/>
          <w:b/>
          <w:sz w:val="24"/>
          <w:szCs w:val="24"/>
        </w:rPr>
        <w:t>38 581,41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0D26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290D" w:rsidRPr="00630D26" w:rsidRDefault="006F290D" w:rsidP="006F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dla 3. Części - </w:t>
      </w:r>
      <w:r>
        <w:rPr>
          <w:rFonts w:ascii="Times New Roman" w:hAnsi="Times New Roman" w:cs="Times New Roman"/>
          <w:b/>
          <w:sz w:val="24"/>
          <w:szCs w:val="24"/>
        </w:rPr>
        <w:t>50 351,77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0D26">
        <w:rPr>
          <w:rFonts w:ascii="Times New Roman" w:hAnsi="Times New Roman" w:cs="Times New Roman"/>
          <w:b/>
          <w:sz w:val="24"/>
          <w:szCs w:val="24"/>
        </w:rPr>
        <w:t>zł</w:t>
      </w:r>
      <w:r w:rsidRPr="00630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80" w:rsidRDefault="00000080" w:rsidP="00000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B4" w:rsidRDefault="00594FB4" w:rsidP="00AE4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230363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8A665F" w:rsidRDefault="008A665F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Default="00230363" w:rsidP="008A665F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Marcin Stolarski</w:t>
      </w:r>
    </w:p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00" w:rsidRDefault="002B0E00" w:rsidP="002B0E00">
      <w:pPr>
        <w:spacing w:after="0" w:line="240" w:lineRule="auto"/>
      </w:pPr>
      <w:r>
        <w:separator/>
      </w:r>
    </w:p>
  </w:endnote>
  <w:endnote w:type="continuationSeparator" w:id="0">
    <w:p w:rsidR="002B0E00" w:rsidRDefault="002B0E00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00" w:rsidRDefault="002B0E00" w:rsidP="002B0E00">
      <w:pPr>
        <w:spacing w:after="0" w:line="240" w:lineRule="auto"/>
      </w:pPr>
      <w:r>
        <w:separator/>
      </w:r>
    </w:p>
  </w:footnote>
  <w:footnote w:type="continuationSeparator" w:id="0">
    <w:p w:rsidR="002B0E00" w:rsidRDefault="002B0E00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080"/>
    <w:rsid w:val="00000EBA"/>
    <w:rsid w:val="0001672B"/>
    <w:rsid w:val="0001787A"/>
    <w:rsid w:val="00060906"/>
    <w:rsid w:val="000E2AAA"/>
    <w:rsid w:val="00102EB0"/>
    <w:rsid w:val="00105C8E"/>
    <w:rsid w:val="001223C6"/>
    <w:rsid w:val="0012525D"/>
    <w:rsid w:val="00132CAA"/>
    <w:rsid w:val="001361EF"/>
    <w:rsid w:val="00147E73"/>
    <w:rsid w:val="00147F4A"/>
    <w:rsid w:val="00153CCE"/>
    <w:rsid w:val="00161E0B"/>
    <w:rsid w:val="001D1D59"/>
    <w:rsid w:val="001E171A"/>
    <w:rsid w:val="00203FB9"/>
    <w:rsid w:val="00222327"/>
    <w:rsid w:val="00230363"/>
    <w:rsid w:val="00247BD5"/>
    <w:rsid w:val="00247C96"/>
    <w:rsid w:val="00275172"/>
    <w:rsid w:val="002954FE"/>
    <w:rsid w:val="002B0E00"/>
    <w:rsid w:val="002C0784"/>
    <w:rsid w:val="002C434E"/>
    <w:rsid w:val="002E0723"/>
    <w:rsid w:val="0030279D"/>
    <w:rsid w:val="0034681D"/>
    <w:rsid w:val="0035080E"/>
    <w:rsid w:val="003705B7"/>
    <w:rsid w:val="003831BD"/>
    <w:rsid w:val="00394082"/>
    <w:rsid w:val="003A0B15"/>
    <w:rsid w:val="003B257C"/>
    <w:rsid w:val="003C58C9"/>
    <w:rsid w:val="004352AA"/>
    <w:rsid w:val="00450197"/>
    <w:rsid w:val="00466339"/>
    <w:rsid w:val="00477B9A"/>
    <w:rsid w:val="004800A8"/>
    <w:rsid w:val="00480909"/>
    <w:rsid w:val="004B4B5B"/>
    <w:rsid w:val="004D0E8D"/>
    <w:rsid w:val="004E247C"/>
    <w:rsid w:val="004F482C"/>
    <w:rsid w:val="00501F7D"/>
    <w:rsid w:val="00521914"/>
    <w:rsid w:val="00541169"/>
    <w:rsid w:val="005413F4"/>
    <w:rsid w:val="005436FB"/>
    <w:rsid w:val="0057552C"/>
    <w:rsid w:val="00591B80"/>
    <w:rsid w:val="00594A81"/>
    <w:rsid w:val="00594FB4"/>
    <w:rsid w:val="005A38AE"/>
    <w:rsid w:val="00630D26"/>
    <w:rsid w:val="00640C9A"/>
    <w:rsid w:val="00647ABD"/>
    <w:rsid w:val="0065345B"/>
    <w:rsid w:val="00667743"/>
    <w:rsid w:val="00672EAD"/>
    <w:rsid w:val="00675458"/>
    <w:rsid w:val="006900EC"/>
    <w:rsid w:val="00697F2B"/>
    <w:rsid w:val="006D10EF"/>
    <w:rsid w:val="006D2F5B"/>
    <w:rsid w:val="006F290D"/>
    <w:rsid w:val="00762854"/>
    <w:rsid w:val="007740F4"/>
    <w:rsid w:val="0079104F"/>
    <w:rsid w:val="007A1A85"/>
    <w:rsid w:val="007C7ECC"/>
    <w:rsid w:val="007D65CA"/>
    <w:rsid w:val="007F5E91"/>
    <w:rsid w:val="008202C7"/>
    <w:rsid w:val="008368FA"/>
    <w:rsid w:val="008645B2"/>
    <w:rsid w:val="008772D7"/>
    <w:rsid w:val="008A2033"/>
    <w:rsid w:val="008A665F"/>
    <w:rsid w:val="008C76AC"/>
    <w:rsid w:val="009238A6"/>
    <w:rsid w:val="00924D55"/>
    <w:rsid w:val="00931948"/>
    <w:rsid w:val="0093515B"/>
    <w:rsid w:val="0094410D"/>
    <w:rsid w:val="00956B8E"/>
    <w:rsid w:val="009571A7"/>
    <w:rsid w:val="0099112F"/>
    <w:rsid w:val="009B0317"/>
    <w:rsid w:val="009F0445"/>
    <w:rsid w:val="009F3D44"/>
    <w:rsid w:val="00A060CC"/>
    <w:rsid w:val="00A1133D"/>
    <w:rsid w:val="00A42078"/>
    <w:rsid w:val="00A7315B"/>
    <w:rsid w:val="00A772C6"/>
    <w:rsid w:val="00A809EB"/>
    <w:rsid w:val="00AA7F27"/>
    <w:rsid w:val="00AB2105"/>
    <w:rsid w:val="00AE48C8"/>
    <w:rsid w:val="00B069D6"/>
    <w:rsid w:val="00B07666"/>
    <w:rsid w:val="00B361FD"/>
    <w:rsid w:val="00B944E7"/>
    <w:rsid w:val="00BA3C1C"/>
    <w:rsid w:val="00BD1BBE"/>
    <w:rsid w:val="00BD7890"/>
    <w:rsid w:val="00C106B7"/>
    <w:rsid w:val="00C219BE"/>
    <w:rsid w:val="00C25D29"/>
    <w:rsid w:val="00C2706F"/>
    <w:rsid w:val="00C55358"/>
    <w:rsid w:val="00C8265D"/>
    <w:rsid w:val="00C87548"/>
    <w:rsid w:val="00C915E4"/>
    <w:rsid w:val="00CB2DCF"/>
    <w:rsid w:val="00CB6D14"/>
    <w:rsid w:val="00CE56AA"/>
    <w:rsid w:val="00CF03ED"/>
    <w:rsid w:val="00CF67E0"/>
    <w:rsid w:val="00D1062F"/>
    <w:rsid w:val="00D1218E"/>
    <w:rsid w:val="00D40E8A"/>
    <w:rsid w:val="00D66509"/>
    <w:rsid w:val="00DB1E90"/>
    <w:rsid w:val="00DC272A"/>
    <w:rsid w:val="00DD552F"/>
    <w:rsid w:val="00E30EB9"/>
    <w:rsid w:val="00E31028"/>
    <w:rsid w:val="00E6089B"/>
    <w:rsid w:val="00E71F70"/>
    <w:rsid w:val="00F606C6"/>
    <w:rsid w:val="00F75420"/>
    <w:rsid w:val="00F96AA9"/>
    <w:rsid w:val="00FA3B8C"/>
    <w:rsid w:val="00FB6EAF"/>
    <w:rsid w:val="00FD6558"/>
    <w:rsid w:val="00FE49BB"/>
    <w:rsid w:val="00FF006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F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F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9D50-6166-42A6-9F43-D5BB7ED5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2059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Marcin Stolarski</cp:lastModifiedBy>
  <cp:revision>10</cp:revision>
  <cp:lastPrinted>2019-11-06T09:57:00Z</cp:lastPrinted>
  <dcterms:created xsi:type="dcterms:W3CDTF">2019-10-31T12:21:00Z</dcterms:created>
  <dcterms:modified xsi:type="dcterms:W3CDTF">2019-11-06T13:03:00Z</dcterms:modified>
</cp:coreProperties>
</file>