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80909">
        <w:rPr>
          <w:rFonts w:ascii="Times New Roman" w:hAnsi="Times New Roman" w:cs="Times New Roman"/>
          <w:b/>
          <w:sz w:val="24"/>
          <w:szCs w:val="24"/>
        </w:rPr>
        <w:t>5</w:t>
      </w:r>
      <w:r w:rsidR="0039408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80909">
        <w:rPr>
          <w:rFonts w:ascii="Times New Roman" w:hAnsi="Times New Roman" w:cs="Times New Roman"/>
          <w:b/>
          <w:sz w:val="24"/>
          <w:szCs w:val="24"/>
        </w:rPr>
        <w:t>2</w:t>
      </w:r>
      <w:r w:rsidR="00394082">
        <w:rPr>
          <w:rFonts w:ascii="Times New Roman" w:hAnsi="Times New Roman" w:cs="Times New Roman"/>
          <w:b/>
          <w:sz w:val="24"/>
          <w:szCs w:val="24"/>
        </w:rPr>
        <w:t>6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80909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33D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436FB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6FB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5436FB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5436FB"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1FD" w:rsidRDefault="00B361FD" w:rsidP="00B361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394082" w:rsidRDefault="00394082" w:rsidP="00394082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49/2019 posiedzenia Zarządu Powiatu Tczewskiego z dnia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września 2019 r. oraz protokołu Nr 50/2019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24 września 2019 r. </w:t>
      </w:r>
    </w:p>
    <w:p w:rsidR="004E247C" w:rsidRDefault="004E247C" w:rsidP="00394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082" w:rsidRDefault="00394082" w:rsidP="00394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głównego specjalisty w Biurze Gospodarki Nieruchomościami Powiatu w sprawie dokonania zmian w planie finansowym komórki na 2019 rok po stronie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pokrycie opłat z tytułu wpisów do ksiąg wieczystych prawa własności na rzecz Powiatu Tczewskiego,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kierownika Biura Prezydialnego w sprawie dokonania zmian w planie finansowym komórki na 2019 rok po stronie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3 699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zapewnienia środków na zawarcie umowy na usługę dostępu do systemu witkac.pl obsługującego organizację konkursów na dotacje dla organizacji pozarządowych,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Powiatowego Centrum Pomocy Rodzinie w Tczewie w sprawie dokonania zmian w planie finansowym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115 200 złotych</w:t>
      </w:r>
      <w:r>
        <w:rPr>
          <w:rFonts w:ascii="Times New Roman" w:hAnsi="Times New Roman" w:cs="Times New Roman"/>
          <w:sz w:val="24"/>
          <w:szCs w:val="24"/>
        </w:rPr>
        <w:t>, w związku z otrzymaniem pisma z Wydziału Finansów i Budżetu Pomorskiego Urzędu Wojewódzkiego w Gdańsku,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Wydziału Administracji i Zarządzenia Kryzysowego w sprawie dokonania zmian w planie finansowym komórki na rok 2019 po stronie wydatków na kwotę </w:t>
      </w:r>
      <w:r w:rsidRPr="00D73B4A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zabezpieczenia środków na bieżące wydatki,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Rolnictwa i Ochrony Środowiska w sprawie dokonania zwiększenia w planie finansowym komórki na 2019 rok po stronie dochodów o kwotę </w:t>
      </w:r>
      <w:r w:rsidRPr="009B3861">
        <w:rPr>
          <w:rFonts w:ascii="Times New Roman" w:hAnsi="Times New Roman" w:cs="Times New Roman"/>
          <w:b/>
          <w:sz w:val="24"/>
          <w:szCs w:val="24"/>
        </w:rPr>
        <w:t>102 010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gromadzeniem środków z opłat i kar za korzystanie ze środowiska oraz zmniejszenia po stronie wydatków o kwotę </w:t>
      </w:r>
      <w:r w:rsidRPr="009B3861">
        <w:rPr>
          <w:rFonts w:ascii="Times New Roman" w:hAnsi="Times New Roman" w:cs="Times New Roman"/>
          <w:b/>
          <w:sz w:val="24"/>
          <w:szCs w:val="24"/>
        </w:rPr>
        <w:t>4 700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zatrudnieniem geologa powiatowego jako pracownika etatowego Starostwa.  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D9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kierownika Biura Kadr w sprawie rozważenia możliwości zakupu nowego programu kadrowo – płacowego i uwzględnienia niniejszego wniosku w projekcie budżetu na rok 2020.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D9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Pisma głównego specjalisty w Biurze Gospodarki Nieruchomościami Powiatu </w:t>
      </w:r>
      <w:r>
        <w:rPr>
          <w:rFonts w:ascii="Times New Roman" w:hAnsi="Times New Roman" w:cs="Times New Roman"/>
          <w:sz w:val="24"/>
          <w:szCs w:val="24"/>
        </w:rPr>
        <w:br/>
        <w:t>w sprawie: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zgody na użyczenie sali gimnastycznej przy Zespole Szkół Branżowych </w:t>
      </w:r>
      <w:r>
        <w:rPr>
          <w:rFonts w:ascii="Times New Roman" w:hAnsi="Times New Roman" w:cs="Times New Roman"/>
          <w:sz w:val="24"/>
          <w:szCs w:val="24"/>
        </w:rPr>
        <w:br/>
        <w:t>w Tczewie na potrzeby Zespołu Szkół Technicznych w Tczewie oraz Komendy Powiatowej Policji w Tczewie (bez ponoszenia kosztów mediów),</w:t>
      </w:r>
    </w:p>
    <w:p w:rsidR="00394082" w:rsidRDefault="00394082" w:rsidP="0039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D12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zgody na  użyczenie boiska ORLIK przy Zespole Szkół Branżowych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na potrzeby Prywatnej Szkoły Podstawowej „Fontanna Marzeń” </w:t>
      </w:r>
      <w:r>
        <w:rPr>
          <w:rFonts w:ascii="Times New Roman" w:hAnsi="Times New Roman" w:cs="Times New Roman"/>
          <w:sz w:val="24"/>
          <w:szCs w:val="24"/>
        </w:rPr>
        <w:br/>
        <w:t>w Tczewie,</w:t>
      </w:r>
    </w:p>
    <w:p w:rsidR="00D1218E" w:rsidRPr="00D1218E" w:rsidRDefault="00D1218E" w:rsidP="00D12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</w:t>
      </w:r>
      <w:r w:rsidR="00D121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zgody na zniesienie bądź obniżenie opłaty za wynajem hali sportowej przy Zespole Szkół Budowlanych i Odzieżowych w Tczewie na potrzeby Uczniowskiego Klubu Sportowego ORŁY TCZEW.</w:t>
      </w:r>
    </w:p>
    <w:p w:rsidR="00394082" w:rsidRPr="00663EEE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D9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Ministra Finansów RP w sprawie zwiększenia dla Powiatu Tczewskiego na rok 2019 części oświatowej subwencji ogólnej o kwotę </w:t>
      </w:r>
      <w:r w:rsidRPr="00A47DD9">
        <w:rPr>
          <w:rFonts w:ascii="Times New Roman" w:hAnsi="Times New Roman" w:cs="Times New Roman"/>
          <w:b/>
          <w:sz w:val="24"/>
          <w:szCs w:val="24"/>
        </w:rPr>
        <w:t>1 110 232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D9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proboszcza parafii </w:t>
      </w:r>
      <w:proofErr w:type="spellStart"/>
      <w:r>
        <w:rPr>
          <w:rFonts w:ascii="Times New Roman" w:hAnsi="Times New Roman" w:cs="Times New Roman"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Podwyższenia Krzyża Świętego w Tczewie </w:t>
      </w:r>
      <w:r>
        <w:rPr>
          <w:rFonts w:ascii="Times New Roman" w:hAnsi="Times New Roman" w:cs="Times New Roman"/>
          <w:sz w:val="24"/>
          <w:szCs w:val="24"/>
        </w:rPr>
        <w:br/>
        <w:t>w sprawie dofinansowania organizacji „Balu Świętych”.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D9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dyrektora I Liceum Ogólnokształcącego w Tczewie w sprawie przyznania na rok 2020 środków finansowych w wysokości </w:t>
      </w:r>
      <w:r w:rsidRPr="00A47DD9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 na wykonanie pomnika </w:t>
      </w:r>
      <w:r>
        <w:rPr>
          <w:rFonts w:ascii="Times New Roman" w:hAnsi="Times New Roman" w:cs="Times New Roman"/>
          <w:sz w:val="24"/>
          <w:szCs w:val="24"/>
        </w:rPr>
        <w:br/>
        <w:t xml:space="preserve">z okazji 100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powołania Szkoły Morskiej w Tczewie. 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E9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rozpatrzenia prośby likwidatora Gimnazjum Nr 5 w Tczewie dotyczącej zakupu niezbędnych do realizacji tego zadania materiałów,</w:t>
      </w:r>
    </w:p>
    <w:p w:rsidR="00394082" w:rsidRDefault="00394082" w:rsidP="0039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akceptacji treści porozumienia dotyczącego udostępnienia gabinetu stomatologicznego,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rozpatrzenia wniosku Komisji Międzyzakładowej NSZZ „Solidarność” dotyczącego weryfikacji sposobu obliczania wynagrodzenia nauczycieli biorących udział w strajku </w:t>
      </w:r>
      <w:r>
        <w:rPr>
          <w:rFonts w:ascii="Times New Roman" w:hAnsi="Times New Roman" w:cs="Times New Roman"/>
          <w:sz w:val="24"/>
          <w:szCs w:val="24"/>
        </w:rPr>
        <w:br/>
        <w:t xml:space="preserve">w dniach 8 – 26 kwietnia br., w oparciu o opinię prawną Krajowej Sekcji Oświaty </w:t>
      </w:r>
      <w:r>
        <w:rPr>
          <w:rFonts w:ascii="Times New Roman" w:hAnsi="Times New Roman" w:cs="Times New Roman"/>
          <w:sz w:val="24"/>
          <w:szCs w:val="24"/>
        </w:rPr>
        <w:br/>
        <w:t>i Wychowania NSZZ „Solidarność”,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rozpatrzenia prośby dyrektora Zespołu Placówek Specjalnych w Tczewie dotyczącej zatrudnienia specjalisty z  zakresu terapii behawioralnej. 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76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Zamówień Publicznych w sprawie dokonania korekty do tegorocznego planu zamówień publicznych w związku z wnioskami złożonymi przez Wydział Inwestycji i Remontów oraz Wydział Komunikacji, Transportu i Dróg.</w:t>
      </w:r>
    </w:p>
    <w:p w:rsidR="00394082" w:rsidRDefault="00394082" w:rsidP="0039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76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Administracji i Zarządzania Kryzysowego w sprawie oferty cenowej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wykonanie usług związanych z poprawą funkcjonalności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transmisji sesji „na żywo”, funkcjonalności nagłośnienia spotkań i konferencji na sali obrad Rady Powiatu Tczewskiego oraz obsługi radnych. 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E2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648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z negocjacji dotyczących udzielenia zamówienia publicznego w sprawie wykonania usługi polegającej na</w:t>
      </w:r>
      <w:r w:rsidR="00D121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8E">
        <w:rPr>
          <w:rFonts w:ascii="Times New Roman" w:hAnsi="Times New Roman" w:cs="Times New Roman"/>
          <w:i/>
          <w:sz w:val="24"/>
          <w:szCs w:val="24"/>
        </w:rPr>
        <w:t xml:space="preserve">Wykonaniu robót budowlanych branży elektrycznej i teletechnicznej, związanych z realizacją zadania inwestycyjnego </w:t>
      </w:r>
      <w:r w:rsidRPr="00D1218E">
        <w:rPr>
          <w:rFonts w:ascii="Times New Roman" w:hAnsi="Times New Roman" w:cs="Times New Roman"/>
          <w:i/>
          <w:sz w:val="24"/>
          <w:szCs w:val="24"/>
        </w:rPr>
        <w:br/>
        <w:t xml:space="preserve">pn. „Poprawa jakości kształcenia zawodowego w szkołach </w:t>
      </w:r>
      <w:proofErr w:type="spellStart"/>
      <w:r w:rsidRPr="00D1218E">
        <w:rPr>
          <w:rFonts w:ascii="Times New Roman" w:hAnsi="Times New Roman" w:cs="Times New Roman"/>
          <w:i/>
          <w:sz w:val="24"/>
          <w:szCs w:val="24"/>
        </w:rPr>
        <w:t>ponadgimnazjalnych</w:t>
      </w:r>
      <w:proofErr w:type="spellEnd"/>
      <w:r w:rsidRPr="00D1218E">
        <w:rPr>
          <w:rFonts w:ascii="Times New Roman" w:hAnsi="Times New Roman" w:cs="Times New Roman"/>
          <w:i/>
          <w:sz w:val="24"/>
          <w:szCs w:val="24"/>
        </w:rPr>
        <w:t xml:space="preserve"> Powiatu Tczewskiego – poprzez prace budowlane i doposażenie” – wykonanie robót podobnych do robót budowlanych zleconych na podstawie przetargu nr ZP.272.2.2019 w branżach elektrycznej i teletechnicznej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61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Powrót do sprawy </w:t>
      </w:r>
      <w:r w:rsidRPr="00BF7967">
        <w:rPr>
          <w:rFonts w:ascii="Times New Roman" w:hAnsi="Times New Roman" w:cs="Times New Roman"/>
          <w:sz w:val="24"/>
          <w:szCs w:val="24"/>
        </w:rPr>
        <w:t xml:space="preserve">wniosku zastępcy Prezydenta Miasta Tczewa w sprawie sprzedaży nieruchomości z przeznaczeniem na prowadzenie działalności oświatowej w trybie </w:t>
      </w:r>
      <w:proofErr w:type="spellStart"/>
      <w:r w:rsidRPr="00BF7967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BF7967">
        <w:rPr>
          <w:rFonts w:ascii="Times New Roman" w:hAnsi="Times New Roman" w:cs="Times New Roman"/>
          <w:sz w:val="24"/>
          <w:szCs w:val="24"/>
        </w:rPr>
        <w:t xml:space="preserve"> z zastosowaniem bonifikaty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D3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59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Omówienie sprawy dzierżawienia budynku kostnicy należącego do  Domu Pomocy Społecznej w Pelplinie.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4A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3B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Powrót do sprawy modernizacji kotłowni w Zespole Szkół Branżowych </w:t>
      </w:r>
      <w:r>
        <w:rPr>
          <w:rFonts w:ascii="Times New Roman" w:hAnsi="Times New Roman" w:cs="Times New Roman"/>
          <w:sz w:val="24"/>
          <w:szCs w:val="24"/>
        </w:rPr>
        <w:br/>
        <w:t>w Tczewie.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Default="00394082" w:rsidP="00394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82" w:rsidRDefault="00394082" w:rsidP="00394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657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27657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394082" w:rsidRDefault="00394082" w:rsidP="00394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A47DD9">
        <w:rPr>
          <w:rFonts w:ascii="Times New Roman" w:hAnsi="Times New Roman" w:cs="Times New Roman"/>
          <w:sz w:val="24"/>
          <w:szCs w:val="24"/>
        </w:rPr>
        <w:t>Podjęcie uchwały Zarządu Powiatu Tczewskiego w sprawie nabycia na rzecz Powiatu Tczewskiego nieruchomości położonej w Tczewie przy ulicy Wyspiańskiego</w:t>
      </w:r>
      <w:r>
        <w:rPr>
          <w:rFonts w:ascii="Times New Roman" w:hAnsi="Times New Roman" w:cs="Times New Roman"/>
          <w:sz w:val="24"/>
          <w:szCs w:val="24"/>
        </w:rPr>
        <w:t xml:space="preserve"> 2A</w:t>
      </w:r>
      <w:r w:rsidRPr="00A47DD9">
        <w:rPr>
          <w:rFonts w:ascii="Times New Roman" w:hAnsi="Times New Roman" w:cs="Times New Roman"/>
          <w:sz w:val="24"/>
          <w:szCs w:val="24"/>
        </w:rPr>
        <w:t>.</w:t>
      </w:r>
    </w:p>
    <w:p w:rsidR="00394082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082" w:rsidRPr="00F82C1A" w:rsidRDefault="00394082" w:rsidP="00394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76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2019 rok.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47C" w:rsidRPr="00B944E7" w:rsidRDefault="004E247C" w:rsidP="00B944E7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8E" w:rsidRDefault="00D1218E" w:rsidP="00B944E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944E7" w:rsidRDefault="00A1133D" w:rsidP="00B944E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B944E7" w:rsidRDefault="00B944E7" w:rsidP="00B944E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4E7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Nr 49/2019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19 września 2019 r. oraz protokół Nr 50/2019 posiedzenia Zarządu Powiatu Tczewskiego z dnia 24 września 2019 r. </w:t>
      </w:r>
    </w:p>
    <w:p w:rsidR="00B944E7" w:rsidRDefault="00B944E7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B9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głównego specjalisty w Biurze Gospodarki Nieruchomościami Powiatu w sprawie dokonania zmian w planie finansowym komórki na 2019 rok po stronie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pokrycie opłat z tytułu wpisów do ksiąg wieczystych prawa własności na rzecz Powiatu Tczewskiego,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kierownika Biura Prezydialnego w sprawie dokonania zmian w planie finansowym komórki na 2019 rok po stronie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3 699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zawarcie umowy na usługę dostępu do systemu witkac.pl obsługującego organizację konkursów na dotacje dla organizacji pozarządowych,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wydatków na kwotę </w:t>
      </w:r>
      <w:r w:rsidRPr="00A21D2D">
        <w:rPr>
          <w:rFonts w:ascii="Times New Roman" w:hAnsi="Times New Roman" w:cs="Times New Roman"/>
          <w:b/>
          <w:sz w:val="24"/>
          <w:szCs w:val="24"/>
        </w:rPr>
        <w:t>115 200 złotych</w:t>
      </w:r>
      <w:r>
        <w:rPr>
          <w:rFonts w:ascii="Times New Roman" w:hAnsi="Times New Roman" w:cs="Times New Roman"/>
          <w:sz w:val="24"/>
          <w:szCs w:val="24"/>
        </w:rPr>
        <w:t>, w związku z otrzymaniem pisma z Wydziału Finansów i Budżetu Pomorskiego Urzędu Wojewódzkiego w Gdańsku,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Wydziału Administracji i Zarządzenia Kryzysowego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komórki na rok 2019 po stronie wydatków na kwotę </w:t>
      </w:r>
      <w:r w:rsidRPr="00D73B4A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 koniecznością zabezpieczenia środków na bieżące wydatki,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E7">
        <w:rPr>
          <w:rFonts w:ascii="Times New Roman" w:hAnsi="Times New Roman" w:cs="Times New Roman"/>
          <w:i/>
          <w:sz w:val="24"/>
          <w:szCs w:val="24"/>
        </w:rPr>
        <w:t xml:space="preserve">Powyższe zmiany zostaną ujęte w uchwale Zarządu Powiatu Tczewskiego w sprawie zmian </w:t>
      </w:r>
      <w:r w:rsidRPr="00B944E7">
        <w:rPr>
          <w:rFonts w:ascii="Times New Roman" w:hAnsi="Times New Roman" w:cs="Times New Roman"/>
          <w:i/>
          <w:sz w:val="24"/>
          <w:szCs w:val="24"/>
        </w:rPr>
        <w:br/>
        <w:t>w budżecie Powiatu Tczewskiego na 2019 rok, objętej porządkiem obrad niniejszego posiedzenia Zarządu</w:t>
      </w:r>
      <w:r w:rsidR="00D1218E">
        <w:rPr>
          <w:rFonts w:ascii="Times New Roman" w:hAnsi="Times New Roman" w:cs="Times New Roman"/>
          <w:i/>
          <w:sz w:val="24"/>
          <w:szCs w:val="24"/>
        </w:rPr>
        <w:t>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naczelnika Wydziału Rolnictwa i Ochrony Środowiska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komórki na 2019 rok po stronie dochodów o kwotę </w:t>
      </w:r>
      <w:r w:rsidRPr="009B3861">
        <w:rPr>
          <w:rFonts w:ascii="Times New Roman" w:hAnsi="Times New Roman" w:cs="Times New Roman"/>
          <w:b/>
          <w:sz w:val="24"/>
          <w:szCs w:val="24"/>
        </w:rPr>
        <w:t>102 010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gromadzeniem środków z opłat i kar za korzystanie ze środowiska oraz zmniejszenia po stronie wydatków o kwotę </w:t>
      </w:r>
      <w:r w:rsidRPr="009B3861">
        <w:rPr>
          <w:rFonts w:ascii="Times New Roman" w:hAnsi="Times New Roman" w:cs="Times New Roman"/>
          <w:b/>
          <w:sz w:val="24"/>
          <w:szCs w:val="24"/>
        </w:rPr>
        <w:t>4 700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zatrudnieniem geologa powiatowego jako pracownika etatowego Starostwa</w:t>
      </w:r>
      <w:r w:rsidR="00D1218E">
        <w:rPr>
          <w:rFonts w:ascii="Times New Roman" w:hAnsi="Times New Roman" w:cs="Times New Roman"/>
          <w:sz w:val="24"/>
          <w:szCs w:val="24"/>
        </w:rPr>
        <w:t>.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E7">
        <w:rPr>
          <w:rFonts w:ascii="Times New Roman" w:hAnsi="Times New Roman" w:cs="Times New Roman"/>
          <w:i/>
          <w:sz w:val="24"/>
          <w:szCs w:val="24"/>
        </w:rPr>
        <w:t>Powyższa zmiana zostanie ujęta w projekcie uchwały Rady Powiatu Tczewskiego w sprawie zmian w budżecie Powiatu Tczewskiego na 2019 rok, objętej porządkiem obrad październikowej sesji Rady Powiatu.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47DD9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Zarząd, po zapoznaniu się z pismem kierownika Biura Kadr w sprawie rozważenia możliwości zakupu nowego programu kadrowo – płacowego i uwzględnienia niniejszego wniosku w projekcie budżetu na rok 2020 postanowił zorganizować spotkanie </w:t>
      </w:r>
      <w:r w:rsidR="00203F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przedstawicielem firmy obsługującej program, by wspólnie z kierownikiem Biura Kadr</w:t>
      </w:r>
      <w:r w:rsidR="00203FB9">
        <w:rPr>
          <w:rFonts w:ascii="Times New Roman" w:hAnsi="Times New Roman" w:cs="Times New Roman"/>
          <w:sz w:val="24"/>
          <w:szCs w:val="24"/>
        </w:rPr>
        <w:t xml:space="preserve"> oraz informatykiem</w:t>
      </w:r>
      <w:r>
        <w:rPr>
          <w:rFonts w:ascii="Times New Roman" w:hAnsi="Times New Roman" w:cs="Times New Roman"/>
          <w:sz w:val="24"/>
          <w:szCs w:val="24"/>
        </w:rPr>
        <w:t xml:space="preserve"> om</w:t>
      </w:r>
      <w:r w:rsidR="00203FB9">
        <w:rPr>
          <w:rFonts w:ascii="Times New Roman" w:hAnsi="Times New Roman" w:cs="Times New Roman"/>
          <w:sz w:val="24"/>
          <w:szCs w:val="24"/>
        </w:rPr>
        <w:t xml:space="preserve">ówić problemy techniczne związane z obsługą programu </w:t>
      </w:r>
      <w:r w:rsidR="00203FB9">
        <w:rPr>
          <w:rFonts w:ascii="Times New Roman" w:hAnsi="Times New Roman" w:cs="Times New Roman"/>
          <w:sz w:val="24"/>
          <w:szCs w:val="24"/>
        </w:rPr>
        <w:br/>
        <w:t xml:space="preserve">i kompatybilnością z innymi programami, </w:t>
      </w:r>
      <w:r w:rsidR="00D1218E">
        <w:rPr>
          <w:rFonts w:ascii="Times New Roman" w:hAnsi="Times New Roman" w:cs="Times New Roman"/>
          <w:sz w:val="24"/>
          <w:szCs w:val="24"/>
        </w:rPr>
        <w:t xml:space="preserve">służącymi </w:t>
      </w:r>
      <w:r w:rsidR="00203FB9">
        <w:rPr>
          <w:rFonts w:ascii="Times New Roman" w:hAnsi="Times New Roman" w:cs="Times New Roman"/>
          <w:sz w:val="24"/>
          <w:szCs w:val="24"/>
        </w:rPr>
        <w:t xml:space="preserve">m.in. do obsługi rejestracji czasu pracy. 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3.3.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203FB9">
        <w:rPr>
          <w:rFonts w:ascii="Times New Roman" w:hAnsi="Times New Roman" w:cs="Times New Roman"/>
          <w:sz w:val="24"/>
          <w:szCs w:val="24"/>
        </w:rPr>
        <w:t>Zarząd, po zapoznaniu się z p</w:t>
      </w:r>
      <w:r w:rsidR="00B944E7">
        <w:rPr>
          <w:rFonts w:ascii="Times New Roman" w:hAnsi="Times New Roman" w:cs="Times New Roman"/>
          <w:sz w:val="24"/>
          <w:szCs w:val="24"/>
        </w:rPr>
        <w:t>isma</w:t>
      </w:r>
      <w:r w:rsidR="00203FB9">
        <w:rPr>
          <w:rFonts w:ascii="Times New Roman" w:hAnsi="Times New Roman" w:cs="Times New Roman"/>
          <w:sz w:val="24"/>
          <w:szCs w:val="24"/>
        </w:rPr>
        <w:t>mi</w:t>
      </w:r>
      <w:r w:rsidR="00B944E7">
        <w:rPr>
          <w:rFonts w:ascii="Times New Roman" w:hAnsi="Times New Roman" w:cs="Times New Roman"/>
          <w:sz w:val="24"/>
          <w:szCs w:val="24"/>
        </w:rPr>
        <w:t xml:space="preserve"> głównego specjalisty w Biurze Gospo</w:t>
      </w:r>
      <w:r w:rsidR="00203FB9">
        <w:rPr>
          <w:rFonts w:ascii="Times New Roman" w:hAnsi="Times New Roman" w:cs="Times New Roman"/>
          <w:sz w:val="24"/>
          <w:szCs w:val="24"/>
        </w:rPr>
        <w:t>darki Nieruchomościami Powiatu</w:t>
      </w:r>
      <w:r w:rsidR="00D1218E">
        <w:rPr>
          <w:rFonts w:ascii="Times New Roman" w:hAnsi="Times New Roman" w:cs="Times New Roman"/>
          <w:sz w:val="24"/>
          <w:szCs w:val="24"/>
        </w:rPr>
        <w:t>,</w:t>
      </w:r>
      <w:r w:rsidR="00203FB9">
        <w:rPr>
          <w:rFonts w:ascii="Times New Roman" w:hAnsi="Times New Roman" w:cs="Times New Roman"/>
          <w:sz w:val="24"/>
          <w:szCs w:val="24"/>
        </w:rPr>
        <w:t xml:space="preserve"> podjął następujące decyzje</w:t>
      </w:r>
      <w:r w:rsidR="00B944E7">
        <w:rPr>
          <w:rFonts w:ascii="Times New Roman" w:hAnsi="Times New Roman" w:cs="Times New Roman"/>
          <w:sz w:val="24"/>
          <w:szCs w:val="24"/>
        </w:rPr>
        <w:t>: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Pr="00153CCE" w:rsidRDefault="00203FB9" w:rsidP="00153CC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CE">
        <w:rPr>
          <w:rFonts w:ascii="Times New Roman" w:hAnsi="Times New Roman" w:cs="Times New Roman"/>
          <w:sz w:val="24"/>
          <w:szCs w:val="24"/>
        </w:rPr>
        <w:t>wyraził zgodę</w:t>
      </w:r>
      <w:r w:rsidR="00B944E7" w:rsidRPr="00153CCE">
        <w:rPr>
          <w:rFonts w:ascii="Times New Roman" w:hAnsi="Times New Roman" w:cs="Times New Roman"/>
          <w:sz w:val="24"/>
          <w:szCs w:val="24"/>
        </w:rPr>
        <w:t xml:space="preserve"> na użyczenie sali gimnastycznej przy Zespole Szkół Branżowych </w:t>
      </w:r>
      <w:r w:rsidR="00B944E7" w:rsidRPr="00153CCE">
        <w:rPr>
          <w:rFonts w:ascii="Times New Roman" w:hAnsi="Times New Roman" w:cs="Times New Roman"/>
          <w:sz w:val="24"/>
          <w:szCs w:val="24"/>
        </w:rPr>
        <w:br/>
        <w:t>w Tczewie na potrzeby Zespołu Szkół Technicznych w Tczewie oraz Komendy Powiatowej Policji w Tczewie (bez ponoszenia kosztów mediów),</w:t>
      </w:r>
    </w:p>
    <w:p w:rsidR="00B944E7" w:rsidRDefault="00B944E7" w:rsidP="00B944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203FB9" w:rsidP="00153C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wyraził</w:t>
      </w:r>
      <w:r w:rsidR="00B944E7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="00B944E7">
        <w:rPr>
          <w:rFonts w:ascii="Times New Roman" w:hAnsi="Times New Roman" w:cs="Times New Roman"/>
          <w:sz w:val="24"/>
          <w:szCs w:val="24"/>
        </w:rPr>
        <w:t xml:space="preserve"> na  użyczenie boiska ORLIK przy Zespole Szkół Branżowych </w:t>
      </w:r>
      <w:r w:rsidR="00B944E7">
        <w:rPr>
          <w:rFonts w:ascii="Times New Roman" w:hAnsi="Times New Roman" w:cs="Times New Roman"/>
          <w:sz w:val="24"/>
          <w:szCs w:val="24"/>
        </w:rPr>
        <w:br/>
        <w:t xml:space="preserve">w Tczewie na potrzeby Prywatnej Szkoły Podstawowej „Fontanna Marzeń” </w:t>
      </w:r>
      <w:r w:rsidR="00B944E7">
        <w:rPr>
          <w:rFonts w:ascii="Times New Roman" w:hAnsi="Times New Roman" w:cs="Times New Roman"/>
          <w:sz w:val="24"/>
          <w:szCs w:val="24"/>
        </w:rPr>
        <w:br/>
        <w:t>w Tczewie,</w:t>
      </w:r>
      <w:r>
        <w:rPr>
          <w:rFonts w:ascii="Times New Roman" w:hAnsi="Times New Roman" w:cs="Times New Roman"/>
          <w:sz w:val="24"/>
          <w:szCs w:val="24"/>
        </w:rPr>
        <w:t xml:space="preserve"> po uwzględnieniu ewentualnych potrzeb w tym zakresie ze strony placówek oświatowych </w:t>
      </w:r>
      <w:r w:rsidR="00153CCE">
        <w:rPr>
          <w:rFonts w:ascii="Times New Roman" w:hAnsi="Times New Roman" w:cs="Times New Roman"/>
          <w:sz w:val="24"/>
          <w:szCs w:val="24"/>
        </w:rPr>
        <w:t>Powiatu Tczewskiego,</w:t>
      </w:r>
    </w:p>
    <w:p w:rsidR="00B944E7" w:rsidRDefault="00B944E7" w:rsidP="00B944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4B5B" w:rsidRDefault="00153CCE" w:rsidP="004B4B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wyraził zgody </w:t>
      </w:r>
      <w:r w:rsidR="00B944E7">
        <w:rPr>
          <w:rFonts w:ascii="Times New Roman" w:hAnsi="Times New Roman" w:cs="Times New Roman"/>
          <w:sz w:val="24"/>
          <w:szCs w:val="24"/>
        </w:rPr>
        <w:t>na zniesienie bądź obniżenie opłaty za wynajem hali sportowej przy Zespole Szkół Budowlanych i Odzieżowych w Tczewie na potrzeby Uczniowskiego Klubu Sportowego ORŁY TCZEW.</w:t>
      </w:r>
    </w:p>
    <w:p w:rsidR="004B4B5B" w:rsidRPr="004B4B5B" w:rsidRDefault="004B4B5B" w:rsidP="004B4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5B" w:rsidRDefault="004B4B5B" w:rsidP="004B4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Zarząd zobowiązał dyrektorów placówek oświatowych Powiatu Tczewskiego do przygotowania propozycji stawek za wynajem obiektów pozostających w ich zarządzie, które będą pomocne przy przygotowaniu projektu uchwały Rady Powiatu Tczewskieg</w:t>
      </w:r>
      <w:r w:rsidR="00D1218E">
        <w:rPr>
          <w:rFonts w:ascii="Times New Roman" w:hAnsi="Times New Roman" w:cs="Times New Roman"/>
          <w:sz w:val="24"/>
          <w:szCs w:val="24"/>
        </w:rPr>
        <w:t>o dotyczącej zasad najmu, użycza</w:t>
      </w:r>
      <w:r>
        <w:rPr>
          <w:rFonts w:ascii="Times New Roman" w:hAnsi="Times New Roman" w:cs="Times New Roman"/>
          <w:sz w:val="24"/>
          <w:szCs w:val="24"/>
        </w:rPr>
        <w:t xml:space="preserve">nia i zbywania nieruchomości, która ma obowiązywać od 2020 roku. </w:t>
      </w:r>
    </w:p>
    <w:p w:rsidR="00B944E7" w:rsidRPr="00663EEE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3.4.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B944E7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944E7">
        <w:rPr>
          <w:rFonts w:ascii="Times New Roman" w:hAnsi="Times New Roman" w:cs="Times New Roman"/>
          <w:sz w:val="24"/>
          <w:szCs w:val="24"/>
        </w:rPr>
        <w:t xml:space="preserve"> Ministra Finansów RP w sprawie zwiększenia dla Powiatu Tczewskiego na rok 2019 części oświatowej subwencji ogólnej o kwotę 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1 110 232 złotych</w:t>
      </w:r>
      <w:r w:rsidR="00B944E7">
        <w:rPr>
          <w:rFonts w:ascii="Times New Roman" w:hAnsi="Times New Roman" w:cs="Times New Roman"/>
          <w:sz w:val="24"/>
          <w:szCs w:val="24"/>
        </w:rPr>
        <w:t>.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3.5.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B944E7">
        <w:rPr>
          <w:rFonts w:ascii="Times New Roman" w:hAnsi="Times New Roman" w:cs="Times New Roman"/>
          <w:sz w:val="24"/>
          <w:szCs w:val="24"/>
        </w:rPr>
        <w:t>dofinansowani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44E7">
        <w:rPr>
          <w:rFonts w:ascii="Times New Roman" w:hAnsi="Times New Roman" w:cs="Times New Roman"/>
          <w:sz w:val="24"/>
          <w:szCs w:val="24"/>
        </w:rPr>
        <w:t xml:space="preserve"> organizacji „Balu Świętych”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kwocie 1.000 złotych</w:t>
      </w:r>
      <w:r w:rsidR="00B944E7">
        <w:rPr>
          <w:rFonts w:ascii="Times New Roman" w:hAnsi="Times New Roman" w:cs="Times New Roman"/>
          <w:sz w:val="24"/>
          <w:szCs w:val="24"/>
        </w:rPr>
        <w:t>.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3.6.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zapoznaniu się z p</w:t>
      </w:r>
      <w:r w:rsidR="00B944E7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944E7">
        <w:rPr>
          <w:rFonts w:ascii="Times New Roman" w:hAnsi="Times New Roman" w:cs="Times New Roman"/>
          <w:sz w:val="24"/>
          <w:szCs w:val="24"/>
        </w:rPr>
        <w:t xml:space="preserve"> dyrektora I Liceum Ogólnokształcącego </w:t>
      </w:r>
      <w:r>
        <w:rPr>
          <w:rFonts w:ascii="Times New Roman" w:hAnsi="Times New Roman" w:cs="Times New Roman"/>
          <w:sz w:val="24"/>
          <w:szCs w:val="24"/>
        </w:rPr>
        <w:br/>
      </w:r>
      <w:r w:rsidR="00B944E7">
        <w:rPr>
          <w:rFonts w:ascii="Times New Roman" w:hAnsi="Times New Roman" w:cs="Times New Roman"/>
          <w:sz w:val="24"/>
          <w:szCs w:val="24"/>
        </w:rPr>
        <w:t xml:space="preserve">w Tczewie w sprawie przyznania na rok 2020 środków finansowych w wysokości </w:t>
      </w:r>
      <w:r w:rsidR="00B944E7" w:rsidRPr="00A47DD9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 na wykonanie pomnika </w:t>
      </w:r>
      <w:r w:rsidR="00B944E7">
        <w:rPr>
          <w:rFonts w:ascii="Times New Roman" w:hAnsi="Times New Roman" w:cs="Times New Roman"/>
          <w:sz w:val="24"/>
          <w:szCs w:val="24"/>
        </w:rPr>
        <w:t xml:space="preserve">z okazji 100 – </w:t>
      </w:r>
      <w:proofErr w:type="spellStart"/>
      <w:r w:rsidR="00B944E7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B944E7">
        <w:rPr>
          <w:rFonts w:ascii="Times New Roman" w:hAnsi="Times New Roman" w:cs="Times New Roman"/>
          <w:sz w:val="24"/>
          <w:szCs w:val="24"/>
        </w:rPr>
        <w:t xml:space="preserve"> powo</w:t>
      </w:r>
      <w:r>
        <w:rPr>
          <w:rFonts w:ascii="Times New Roman" w:hAnsi="Times New Roman" w:cs="Times New Roman"/>
          <w:sz w:val="24"/>
          <w:szCs w:val="24"/>
        </w:rPr>
        <w:t xml:space="preserve">łania Szkoły Morskiej w Tczewie, Zarząd postanowił powrócić do tego tematu po uzyskaniu bardziej szczegółowych informacji ze strony dyrektora szkoły. 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7418E9">
        <w:rPr>
          <w:rFonts w:ascii="Times New Roman" w:hAnsi="Times New Roman" w:cs="Times New Roman"/>
          <w:b/>
          <w:sz w:val="24"/>
          <w:szCs w:val="24"/>
        </w:rPr>
        <w:t>3.7.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Zarząd, po zapoznaniu się z p</w:t>
      </w:r>
      <w:r w:rsidR="00B944E7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D1218E">
        <w:rPr>
          <w:rFonts w:ascii="Times New Roman" w:hAnsi="Times New Roman" w:cs="Times New Roman"/>
          <w:sz w:val="24"/>
          <w:szCs w:val="24"/>
        </w:rPr>
        <w:t xml:space="preserve"> naczelnika Wydziału Edukacji,</w:t>
      </w:r>
      <w:r>
        <w:rPr>
          <w:rFonts w:ascii="Times New Roman" w:hAnsi="Times New Roman" w:cs="Times New Roman"/>
          <w:sz w:val="24"/>
          <w:szCs w:val="24"/>
        </w:rPr>
        <w:t xml:space="preserve"> podjął następujące decyzje: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3CCE">
        <w:rPr>
          <w:rFonts w:ascii="Times New Roman" w:hAnsi="Times New Roman" w:cs="Times New Roman"/>
          <w:sz w:val="24"/>
          <w:szCs w:val="24"/>
        </w:rPr>
        <w:t xml:space="preserve">pozytywnie </w:t>
      </w:r>
      <w:r>
        <w:rPr>
          <w:rFonts w:ascii="Times New Roman" w:hAnsi="Times New Roman" w:cs="Times New Roman"/>
          <w:sz w:val="24"/>
          <w:szCs w:val="24"/>
        </w:rPr>
        <w:t>rozpatrz</w:t>
      </w:r>
      <w:r w:rsidR="00153CCE">
        <w:rPr>
          <w:rFonts w:ascii="Times New Roman" w:hAnsi="Times New Roman" w:cs="Times New Roman"/>
          <w:sz w:val="24"/>
          <w:szCs w:val="24"/>
        </w:rPr>
        <w:t>ył</w:t>
      </w:r>
      <w:r>
        <w:rPr>
          <w:rFonts w:ascii="Times New Roman" w:hAnsi="Times New Roman" w:cs="Times New Roman"/>
          <w:sz w:val="24"/>
          <w:szCs w:val="24"/>
        </w:rPr>
        <w:t xml:space="preserve"> prośb</w:t>
      </w:r>
      <w:r w:rsidR="00153CC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likwidatora Gimnazjum Nr 5 w Tczewie dotyczącej zakupu niezbędnych do rea</w:t>
      </w:r>
      <w:r w:rsidR="00153CCE">
        <w:rPr>
          <w:rFonts w:ascii="Times New Roman" w:hAnsi="Times New Roman" w:cs="Times New Roman"/>
          <w:sz w:val="24"/>
          <w:szCs w:val="24"/>
        </w:rPr>
        <w:t xml:space="preserve">lizacji tego zadania materiałów i przekazał sprawę do realizacji Wydziałowi Administracji i Zarządzania Kryzysowego, </w:t>
      </w:r>
    </w:p>
    <w:p w:rsidR="00B944E7" w:rsidRDefault="00B944E7" w:rsidP="00B944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3CCE">
        <w:rPr>
          <w:rFonts w:ascii="Times New Roman" w:hAnsi="Times New Roman" w:cs="Times New Roman"/>
          <w:sz w:val="24"/>
          <w:szCs w:val="24"/>
        </w:rPr>
        <w:t>Zarząd zaakceptował</w:t>
      </w:r>
      <w:r>
        <w:rPr>
          <w:rFonts w:ascii="Times New Roman" w:hAnsi="Times New Roman" w:cs="Times New Roman"/>
          <w:sz w:val="24"/>
          <w:szCs w:val="24"/>
        </w:rPr>
        <w:t xml:space="preserve"> treś</w:t>
      </w:r>
      <w:r w:rsidR="00153CCE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porozumienia dotyczącego udostępnienia gabinetu stomatologicznego,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53CCE">
        <w:rPr>
          <w:rFonts w:ascii="Times New Roman" w:hAnsi="Times New Roman" w:cs="Times New Roman"/>
          <w:sz w:val="24"/>
          <w:szCs w:val="24"/>
        </w:rPr>
        <w:t xml:space="preserve">Zarząd zapoznał się z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153CCE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Komisji Międzyzakładowe</w:t>
      </w:r>
      <w:r w:rsidR="00D1218E">
        <w:rPr>
          <w:rFonts w:ascii="Times New Roman" w:hAnsi="Times New Roman" w:cs="Times New Roman"/>
          <w:sz w:val="24"/>
          <w:szCs w:val="24"/>
        </w:rPr>
        <w:t>j NSZZ „Solidarność” dotyczącym</w:t>
      </w:r>
      <w:r>
        <w:rPr>
          <w:rFonts w:ascii="Times New Roman" w:hAnsi="Times New Roman" w:cs="Times New Roman"/>
          <w:sz w:val="24"/>
          <w:szCs w:val="24"/>
        </w:rPr>
        <w:t xml:space="preserve"> weryfikacji sposobu obliczania wynagrodzenia nauczyci</w:t>
      </w:r>
      <w:r w:rsidR="00153CCE">
        <w:rPr>
          <w:rFonts w:ascii="Times New Roman" w:hAnsi="Times New Roman" w:cs="Times New Roman"/>
          <w:sz w:val="24"/>
          <w:szCs w:val="24"/>
        </w:rPr>
        <w:t xml:space="preserve">eli biorących udział </w:t>
      </w:r>
      <w:r w:rsidR="00153CCE">
        <w:rPr>
          <w:rFonts w:ascii="Times New Roman" w:hAnsi="Times New Roman" w:cs="Times New Roman"/>
          <w:sz w:val="24"/>
          <w:szCs w:val="24"/>
        </w:rPr>
        <w:br/>
        <w:t xml:space="preserve">w strajku </w:t>
      </w:r>
      <w:r>
        <w:rPr>
          <w:rFonts w:ascii="Times New Roman" w:hAnsi="Times New Roman" w:cs="Times New Roman"/>
          <w:sz w:val="24"/>
          <w:szCs w:val="24"/>
        </w:rPr>
        <w:t xml:space="preserve">w dniach 8 – 26 kwietnia br., w oparciu o opinię prawną Krajowej Sekcji Oświaty </w:t>
      </w:r>
      <w:r>
        <w:rPr>
          <w:rFonts w:ascii="Times New Roman" w:hAnsi="Times New Roman" w:cs="Times New Roman"/>
          <w:sz w:val="24"/>
          <w:szCs w:val="24"/>
        </w:rPr>
        <w:br/>
        <w:t>i Wychowania NSZZ „Solida</w:t>
      </w:r>
      <w:r w:rsidR="00153CCE">
        <w:rPr>
          <w:rFonts w:ascii="Times New Roman" w:hAnsi="Times New Roman" w:cs="Times New Roman"/>
          <w:sz w:val="24"/>
          <w:szCs w:val="24"/>
        </w:rPr>
        <w:t xml:space="preserve">rność” i </w:t>
      </w:r>
      <w:r w:rsidR="004B4B5B">
        <w:rPr>
          <w:rFonts w:ascii="Times New Roman" w:hAnsi="Times New Roman" w:cs="Times New Roman"/>
          <w:sz w:val="24"/>
          <w:szCs w:val="24"/>
        </w:rPr>
        <w:t xml:space="preserve">podtrzymał swoją decyzję w tej sprawie w oparciu </w:t>
      </w:r>
      <w:r w:rsidR="004B4B5B">
        <w:rPr>
          <w:rFonts w:ascii="Times New Roman" w:hAnsi="Times New Roman" w:cs="Times New Roman"/>
          <w:sz w:val="24"/>
          <w:szCs w:val="24"/>
        </w:rPr>
        <w:br/>
        <w:t xml:space="preserve">o opinię sporządzoną przez radcę prawnego – panią Gizelę Stefańską. Zarząd zobowiązał naczelnika Wydziału Edukacji do przygotowania odpowiedzi dla Komisji w tej sprawie, 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53CCE"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D1218E">
        <w:rPr>
          <w:rFonts w:ascii="Times New Roman" w:hAnsi="Times New Roman" w:cs="Times New Roman"/>
          <w:sz w:val="24"/>
          <w:szCs w:val="24"/>
        </w:rPr>
        <w:t>zatrudnienie</w:t>
      </w:r>
      <w:r>
        <w:rPr>
          <w:rFonts w:ascii="Times New Roman" w:hAnsi="Times New Roman" w:cs="Times New Roman"/>
          <w:sz w:val="24"/>
          <w:szCs w:val="24"/>
        </w:rPr>
        <w:t xml:space="preserve"> specjalisty z  zakresu terapii behawioralnej</w:t>
      </w:r>
      <w:r w:rsidR="00153CCE">
        <w:rPr>
          <w:rFonts w:ascii="Times New Roman" w:hAnsi="Times New Roman" w:cs="Times New Roman"/>
          <w:sz w:val="24"/>
          <w:szCs w:val="24"/>
        </w:rPr>
        <w:t xml:space="preserve"> </w:t>
      </w:r>
      <w:r w:rsidR="00153CCE">
        <w:rPr>
          <w:rFonts w:ascii="Times New Roman" w:hAnsi="Times New Roman" w:cs="Times New Roman"/>
          <w:sz w:val="24"/>
          <w:szCs w:val="24"/>
        </w:rPr>
        <w:br/>
        <w:t>w Zespole Placówek Specjalnych w Tczewie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4F6F76">
        <w:rPr>
          <w:rFonts w:ascii="Times New Roman" w:hAnsi="Times New Roman" w:cs="Times New Roman"/>
          <w:b/>
          <w:sz w:val="24"/>
          <w:szCs w:val="24"/>
        </w:rPr>
        <w:t>3.8.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4B4B5B">
        <w:rPr>
          <w:rFonts w:ascii="Times New Roman" w:hAnsi="Times New Roman" w:cs="Times New Roman"/>
          <w:sz w:val="24"/>
          <w:szCs w:val="24"/>
        </w:rPr>
        <w:t>zatwierdził</w:t>
      </w:r>
      <w:r>
        <w:rPr>
          <w:rFonts w:ascii="Times New Roman" w:hAnsi="Times New Roman" w:cs="Times New Roman"/>
          <w:sz w:val="24"/>
          <w:szCs w:val="24"/>
        </w:rPr>
        <w:t xml:space="preserve"> korekty </w:t>
      </w:r>
      <w:r w:rsidR="00B944E7">
        <w:rPr>
          <w:rFonts w:ascii="Times New Roman" w:hAnsi="Times New Roman" w:cs="Times New Roman"/>
          <w:sz w:val="24"/>
          <w:szCs w:val="24"/>
        </w:rPr>
        <w:t xml:space="preserve">do tegorocznego planu zamówień publicznych </w:t>
      </w:r>
      <w:r w:rsidR="004B4B5B">
        <w:rPr>
          <w:rFonts w:ascii="Times New Roman" w:hAnsi="Times New Roman" w:cs="Times New Roman"/>
          <w:sz w:val="24"/>
          <w:szCs w:val="24"/>
        </w:rPr>
        <w:br/>
      </w:r>
      <w:r w:rsidR="00B944E7">
        <w:rPr>
          <w:rFonts w:ascii="Times New Roman" w:hAnsi="Times New Roman" w:cs="Times New Roman"/>
          <w:sz w:val="24"/>
          <w:szCs w:val="24"/>
        </w:rPr>
        <w:t>w związku z wnioskami złożonymi przez Wydział Inwestycji i Remontów oraz Wydział Komunikacji, Transportu i Dróg.</w:t>
      </w:r>
    </w:p>
    <w:p w:rsidR="00B944E7" w:rsidRDefault="00B944E7" w:rsidP="00B9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4F6F76">
        <w:rPr>
          <w:rFonts w:ascii="Times New Roman" w:hAnsi="Times New Roman" w:cs="Times New Roman"/>
          <w:b/>
          <w:sz w:val="24"/>
          <w:szCs w:val="24"/>
        </w:rPr>
        <w:t>3.9.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pismem</w:t>
      </w:r>
      <w:r w:rsidR="00B944E7">
        <w:rPr>
          <w:rFonts w:ascii="Times New Roman" w:hAnsi="Times New Roman" w:cs="Times New Roman"/>
          <w:sz w:val="24"/>
          <w:szCs w:val="24"/>
        </w:rPr>
        <w:t xml:space="preserve"> naczelnika Wydziału Administracji </w:t>
      </w:r>
      <w:r>
        <w:rPr>
          <w:rFonts w:ascii="Times New Roman" w:hAnsi="Times New Roman" w:cs="Times New Roman"/>
          <w:sz w:val="24"/>
          <w:szCs w:val="24"/>
        </w:rPr>
        <w:br/>
      </w:r>
      <w:r w:rsidR="00B944E7">
        <w:rPr>
          <w:rFonts w:ascii="Times New Roman" w:hAnsi="Times New Roman" w:cs="Times New Roman"/>
          <w:sz w:val="24"/>
          <w:szCs w:val="24"/>
        </w:rPr>
        <w:t xml:space="preserve">i Zarządzania Kryzysowego w sprawie oferty cenowej firmy </w:t>
      </w:r>
      <w:proofErr w:type="spellStart"/>
      <w:r w:rsidR="00B944E7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="00B944E7">
        <w:rPr>
          <w:rFonts w:ascii="Times New Roman" w:hAnsi="Times New Roman" w:cs="Times New Roman"/>
          <w:sz w:val="24"/>
          <w:szCs w:val="24"/>
        </w:rPr>
        <w:t xml:space="preserve"> na wykonanie usług związanych z poprawą funkcjonalności transmisji sesji „na żywo”, funkcjonalności nagłośnienia spotkań i konferencji na sali obrad Rady Powiatu Tc</w:t>
      </w:r>
      <w:r>
        <w:rPr>
          <w:rFonts w:ascii="Times New Roman" w:hAnsi="Times New Roman" w:cs="Times New Roman"/>
          <w:sz w:val="24"/>
          <w:szCs w:val="24"/>
        </w:rPr>
        <w:t xml:space="preserve">zewskiego oraz obsługi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radnych </w:t>
      </w:r>
      <w:r w:rsidR="002C0784">
        <w:rPr>
          <w:rFonts w:ascii="Times New Roman" w:hAnsi="Times New Roman" w:cs="Times New Roman"/>
          <w:sz w:val="24"/>
          <w:szCs w:val="24"/>
        </w:rPr>
        <w:t xml:space="preserve">i wstępnie zaakceptował rozszerzenie programu o komponent konferencyjny. Decyzję w sprawie rozszerzenia o moduł dystrybucji elektronicznej dokumentów oraz nałożenia napisów informacyjnych, Zarząd podejmie po omówieniu sprawy na konwencie Rady Powiatu Tczewskiego.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0648E2">
        <w:rPr>
          <w:rFonts w:ascii="Times New Roman" w:hAnsi="Times New Roman" w:cs="Times New Roman"/>
          <w:b/>
          <w:sz w:val="24"/>
          <w:szCs w:val="24"/>
        </w:rPr>
        <w:t>3.1</w:t>
      </w:r>
      <w:r w:rsidR="00B944E7">
        <w:rPr>
          <w:rFonts w:ascii="Times New Roman" w:hAnsi="Times New Roman" w:cs="Times New Roman"/>
          <w:b/>
          <w:sz w:val="24"/>
          <w:szCs w:val="24"/>
        </w:rPr>
        <w:t>0</w:t>
      </w:r>
      <w:r w:rsidR="00B944E7" w:rsidRPr="000648E2">
        <w:rPr>
          <w:rFonts w:ascii="Times New Roman" w:hAnsi="Times New Roman" w:cs="Times New Roman"/>
          <w:b/>
          <w:sz w:val="24"/>
          <w:szCs w:val="24"/>
        </w:rPr>
        <w:t>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przyjął </w:t>
      </w:r>
      <w:r w:rsidR="00B944E7">
        <w:rPr>
          <w:rFonts w:ascii="Times New Roman" w:hAnsi="Times New Roman" w:cs="Times New Roman"/>
          <w:sz w:val="24"/>
          <w:szCs w:val="24"/>
        </w:rPr>
        <w:t>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B944E7">
        <w:rPr>
          <w:rFonts w:ascii="Times New Roman" w:hAnsi="Times New Roman" w:cs="Times New Roman"/>
          <w:sz w:val="24"/>
          <w:szCs w:val="24"/>
        </w:rPr>
        <w:t xml:space="preserve"> z negocjacji dotyczących udzielenia zamówienia publicznego w sprawie wykonania usługi polegającej na</w:t>
      </w:r>
      <w:r w:rsidR="00D1218E">
        <w:rPr>
          <w:rFonts w:ascii="Times New Roman" w:hAnsi="Times New Roman" w:cs="Times New Roman"/>
          <w:sz w:val="24"/>
          <w:szCs w:val="24"/>
        </w:rPr>
        <w:t>: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B944E7" w:rsidRPr="00D1218E">
        <w:rPr>
          <w:rFonts w:ascii="Times New Roman" w:hAnsi="Times New Roman" w:cs="Times New Roman"/>
          <w:i/>
          <w:sz w:val="24"/>
          <w:szCs w:val="24"/>
        </w:rPr>
        <w:t xml:space="preserve">Wykonaniu robót budowlanych branży elektrycznej i teletechnicznej, związanych z realizacją zadania inwestycyjnego </w:t>
      </w:r>
      <w:r w:rsidR="00B944E7" w:rsidRPr="00D1218E">
        <w:rPr>
          <w:rFonts w:ascii="Times New Roman" w:hAnsi="Times New Roman" w:cs="Times New Roman"/>
          <w:i/>
          <w:sz w:val="24"/>
          <w:szCs w:val="24"/>
        </w:rPr>
        <w:br/>
        <w:t xml:space="preserve">pn. „Poprawa jakości kształcenia zawodowego w szkołach </w:t>
      </w:r>
      <w:proofErr w:type="spellStart"/>
      <w:r w:rsidR="00B944E7" w:rsidRPr="00D1218E">
        <w:rPr>
          <w:rFonts w:ascii="Times New Roman" w:hAnsi="Times New Roman" w:cs="Times New Roman"/>
          <w:i/>
          <w:sz w:val="24"/>
          <w:szCs w:val="24"/>
        </w:rPr>
        <w:t>ponadgimnazjalnych</w:t>
      </w:r>
      <w:proofErr w:type="spellEnd"/>
      <w:r w:rsidR="00B944E7" w:rsidRPr="00D1218E">
        <w:rPr>
          <w:rFonts w:ascii="Times New Roman" w:hAnsi="Times New Roman" w:cs="Times New Roman"/>
          <w:i/>
          <w:sz w:val="24"/>
          <w:szCs w:val="24"/>
        </w:rPr>
        <w:t xml:space="preserve"> Powiatu Tczewskiego – poprzez prace budowlane i doposażenie” – wykonanie robót podobnych do robót budowlanych zleconych na podstawie przetargu nr ZP.272.2.2019 w branżach elektrycznej i teletechnicznej</w:t>
      </w:r>
      <w:r w:rsidR="00B94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9B3861">
        <w:rPr>
          <w:rFonts w:ascii="Times New Roman" w:hAnsi="Times New Roman" w:cs="Times New Roman"/>
          <w:b/>
          <w:sz w:val="24"/>
          <w:szCs w:val="24"/>
        </w:rPr>
        <w:t>3.11.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pozytywnie zaopiniował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B944E7" w:rsidRPr="00BF7967">
        <w:rPr>
          <w:rFonts w:ascii="Times New Roman" w:hAnsi="Times New Roman" w:cs="Times New Roman"/>
          <w:sz w:val="24"/>
          <w:szCs w:val="24"/>
        </w:rPr>
        <w:t>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944E7" w:rsidRPr="00BF7967">
        <w:rPr>
          <w:rFonts w:ascii="Times New Roman" w:hAnsi="Times New Roman" w:cs="Times New Roman"/>
          <w:sz w:val="24"/>
          <w:szCs w:val="24"/>
        </w:rPr>
        <w:t xml:space="preserve"> zastępcy Prezydenta Miasta Tczewa w sprawie sprzedaży nieruchomości z przeznaczeniem na prowadzenie działalności oświatowej w trybie </w:t>
      </w:r>
      <w:proofErr w:type="spellStart"/>
      <w:r w:rsidR="00B944E7" w:rsidRPr="00BF7967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="00B944E7" w:rsidRPr="00BF7967">
        <w:rPr>
          <w:rFonts w:ascii="Times New Roman" w:hAnsi="Times New Roman" w:cs="Times New Roman"/>
          <w:sz w:val="24"/>
          <w:szCs w:val="24"/>
        </w:rPr>
        <w:t xml:space="preserve"> z zastosowaniem </w:t>
      </w:r>
      <w:r>
        <w:rPr>
          <w:rFonts w:ascii="Times New Roman" w:hAnsi="Times New Roman" w:cs="Times New Roman"/>
          <w:sz w:val="24"/>
          <w:szCs w:val="24"/>
        </w:rPr>
        <w:t xml:space="preserve">99% </w:t>
      </w:r>
      <w:r w:rsidR="00B944E7" w:rsidRPr="00BF7967">
        <w:rPr>
          <w:rFonts w:ascii="Times New Roman" w:hAnsi="Times New Roman" w:cs="Times New Roman"/>
          <w:sz w:val="24"/>
          <w:szCs w:val="24"/>
        </w:rPr>
        <w:t>bonifikaty</w:t>
      </w:r>
      <w:r w:rsidR="00B944E7">
        <w:rPr>
          <w:rFonts w:ascii="Times New Roman" w:hAnsi="Times New Roman" w:cs="Times New Roman"/>
          <w:sz w:val="24"/>
          <w:szCs w:val="24"/>
        </w:rPr>
        <w:t>.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153CCE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B259D3">
        <w:rPr>
          <w:rFonts w:ascii="Times New Roman" w:hAnsi="Times New Roman" w:cs="Times New Roman"/>
          <w:b/>
          <w:sz w:val="24"/>
          <w:szCs w:val="24"/>
        </w:rPr>
        <w:t>3.1</w:t>
      </w:r>
      <w:r w:rsidR="00B944E7">
        <w:rPr>
          <w:rFonts w:ascii="Times New Roman" w:hAnsi="Times New Roman" w:cs="Times New Roman"/>
          <w:b/>
          <w:sz w:val="24"/>
          <w:szCs w:val="24"/>
        </w:rPr>
        <w:t>2</w:t>
      </w:r>
      <w:r w:rsidR="00B944E7" w:rsidRPr="00B259D3">
        <w:rPr>
          <w:rFonts w:ascii="Times New Roman" w:hAnsi="Times New Roman" w:cs="Times New Roman"/>
          <w:b/>
          <w:sz w:val="24"/>
          <w:szCs w:val="24"/>
        </w:rPr>
        <w:t>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BD7890">
        <w:rPr>
          <w:rFonts w:ascii="Times New Roman" w:hAnsi="Times New Roman" w:cs="Times New Roman"/>
          <w:sz w:val="24"/>
          <w:szCs w:val="24"/>
        </w:rPr>
        <w:t>Zarząd omówił</w:t>
      </w:r>
      <w:r w:rsidR="00B944E7">
        <w:rPr>
          <w:rFonts w:ascii="Times New Roman" w:hAnsi="Times New Roman" w:cs="Times New Roman"/>
          <w:sz w:val="24"/>
          <w:szCs w:val="24"/>
        </w:rPr>
        <w:t xml:space="preserve"> spraw</w:t>
      </w:r>
      <w:r w:rsidR="00BD7890">
        <w:rPr>
          <w:rFonts w:ascii="Times New Roman" w:hAnsi="Times New Roman" w:cs="Times New Roman"/>
          <w:sz w:val="24"/>
          <w:szCs w:val="24"/>
        </w:rPr>
        <w:t xml:space="preserve">ę </w:t>
      </w:r>
      <w:r w:rsidR="00B944E7">
        <w:rPr>
          <w:rFonts w:ascii="Times New Roman" w:hAnsi="Times New Roman" w:cs="Times New Roman"/>
          <w:sz w:val="24"/>
          <w:szCs w:val="24"/>
        </w:rPr>
        <w:t xml:space="preserve">dzierżawienia budynku kostnicy </w:t>
      </w:r>
      <w:r w:rsidR="00D1218E">
        <w:rPr>
          <w:rFonts w:ascii="Times New Roman" w:hAnsi="Times New Roman" w:cs="Times New Roman"/>
          <w:sz w:val="24"/>
          <w:szCs w:val="24"/>
        </w:rPr>
        <w:t xml:space="preserve">pozostającego </w:t>
      </w:r>
      <w:r w:rsidR="008C76AC">
        <w:rPr>
          <w:rFonts w:ascii="Times New Roman" w:hAnsi="Times New Roman" w:cs="Times New Roman"/>
          <w:sz w:val="24"/>
          <w:szCs w:val="24"/>
        </w:rPr>
        <w:br/>
      </w:r>
      <w:r w:rsidR="00D1218E">
        <w:rPr>
          <w:rFonts w:ascii="Times New Roman" w:hAnsi="Times New Roman" w:cs="Times New Roman"/>
          <w:sz w:val="24"/>
          <w:szCs w:val="24"/>
        </w:rPr>
        <w:t>w zarządzie</w:t>
      </w:r>
      <w:r w:rsidR="00B944E7">
        <w:rPr>
          <w:rFonts w:ascii="Times New Roman" w:hAnsi="Times New Roman" w:cs="Times New Roman"/>
          <w:sz w:val="24"/>
          <w:szCs w:val="24"/>
        </w:rPr>
        <w:t xml:space="preserve"> Domu Pomoc</w:t>
      </w:r>
      <w:r w:rsidR="00BD7890">
        <w:rPr>
          <w:rFonts w:ascii="Times New Roman" w:hAnsi="Times New Roman" w:cs="Times New Roman"/>
          <w:sz w:val="24"/>
          <w:szCs w:val="24"/>
        </w:rPr>
        <w:t xml:space="preserve">y Społecznej w Pelplinie i postanowił zobowiązać dyrektora jednostki do przygotowania wstępnej wyceny obiektu. Po zapoznaniu się z wyceną Zarząd rozważy możliwość sprzedaży kostnicy lub zadecyduje o kontynuowaniu dzierżawy na nowych warunkach. </w:t>
      </w:r>
    </w:p>
    <w:p w:rsidR="00B944E7" w:rsidRDefault="00B944E7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D7890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B944E7" w:rsidRPr="00D73B4A">
        <w:rPr>
          <w:rFonts w:ascii="Times New Roman" w:hAnsi="Times New Roman" w:cs="Times New Roman"/>
          <w:b/>
          <w:sz w:val="24"/>
          <w:szCs w:val="24"/>
        </w:rPr>
        <w:t>3.1</w:t>
      </w:r>
      <w:r w:rsidR="00B944E7">
        <w:rPr>
          <w:rFonts w:ascii="Times New Roman" w:hAnsi="Times New Roman" w:cs="Times New Roman"/>
          <w:b/>
          <w:sz w:val="24"/>
          <w:szCs w:val="24"/>
        </w:rPr>
        <w:t>3</w:t>
      </w:r>
      <w:r w:rsidR="00B944E7" w:rsidRPr="00D73B4A">
        <w:rPr>
          <w:rFonts w:ascii="Times New Roman" w:hAnsi="Times New Roman" w:cs="Times New Roman"/>
          <w:b/>
          <w:sz w:val="24"/>
          <w:szCs w:val="24"/>
        </w:rPr>
        <w:t>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 zgodę na modernizację kotłowni w Zespole Szkół Branżowych w Tczewie z uwzględnienie</w:t>
      </w:r>
      <w:r w:rsidR="008C76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wykorzystania w tym celu pieca pozostającego obecnie w dyspozycji Domu Przedsiębiorcy w Tczewie. Jednocześnie Zarząd zobowiązał  Wydział Inwestycji i Remont</w:t>
      </w:r>
      <w:r w:rsidR="004B4B5B">
        <w:rPr>
          <w:rFonts w:ascii="Times New Roman" w:hAnsi="Times New Roman" w:cs="Times New Roman"/>
          <w:sz w:val="24"/>
          <w:szCs w:val="24"/>
        </w:rPr>
        <w:t>ów oraz Wydział Zamówień Pu</w:t>
      </w:r>
      <w:r w:rsidR="008C76AC">
        <w:rPr>
          <w:rFonts w:ascii="Times New Roman" w:hAnsi="Times New Roman" w:cs="Times New Roman"/>
          <w:sz w:val="24"/>
          <w:szCs w:val="24"/>
        </w:rPr>
        <w:t>blicznych do udzielenia wsparcia</w:t>
      </w:r>
      <w:r w:rsidR="004B4B5B">
        <w:rPr>
          <w:rFonts w:ascii="Times New Roman" w:hAnsi="Times New Roman" w:cs="Times New Roman"/>
          <w:sz w:val="24"/>
          <w:szCs w:val="24"/>
        </w:rPr>
        <w:t xml:space="preserve"> placówce w realizacji działań związanych z wyborem Wykonawcy i realizacją zadania. </w:t>
      </w:r>
    </w:p>
    <w:p w:rsidR="004B4B5B" w:rsidRDefault="004B4B5B" w:rsidP="00B9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6AC" w:rsidRDefault="008C76AC" w:rsidP="004B4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5B" w:rsidRDefault="004B4B5B" w:rsidP="004B4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Ad.4</w:t>
      </w:r>
      <w:r w:rsidRPr="0027657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27657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4B4B5B" w:rsidRDefault="004B4B5B" w:rsidP="004B4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6AC" w:rsidRDefault="008C76AC" w:rsidP="004B4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Ad.4.1.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A47DD9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51/154/2019</w:t>
      </w:r>
      <w:r w:rsidRPr="00A47DD9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26 września 2019 r.</w:t>
      </w:r>
      <w:r w:rsidRPr="00A47DD9">
        <w:rPr>
          <w:rFonts w:ascii="Times New Roman" w:hAnsi="Times New Roman" w:cs="Times New Roman"/>
          <w:sz w:val="24"/>
          <w:szCs w:val="24"/>
        </w:rPr>
        <w:t xml:space="preserve"> w sprawie nabycia na rzecz Powiatu Tczewskiego nieruchomości położonej w Tczewie przy ulicy Wyspiańskiego</w:t>
      </w:r>
      <w:r>
        <w:rPr>
          <w:rFonts w:ascii="Times New Roman" w:hAnsi="Times New Roman" w:cs="Times New Roman"/>
          <w:sz w:val="24"/>
          <w:szCs w:val="24"/>
        </w:rPr>
        <w:t xml:space="preserve"> 2A</w:t>
      </w:r>
      <w:r w:rsidRPr="00A47DD9">
        <w:rPr>
          <w:rFonts w:ascii="Times New Roman" w:hAnsi="Times New Roman" w:cs="Times New Roman"/>
          <w:sz w:val="24"/>
          <w:szCs w:val="24"/>
        </w:rPr>
        <w:t>.</w:t>
      </w: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B4B5B" w:rsidRPr="006058AA" w:rsidTr="004B4B5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B4B5B" w:rsidRPr="008F31A4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B4B5B" w:rsidRPr="006058AA" w:rsidTr="004B4B5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996484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Gospodarki Nieruchomościami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B4B5B" w:rsidRPr="00996484" w:rsidRDefault="004B4B5B" w:rsidP="004B4B5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8F6B99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Gospodarki Nieruchomościami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DB6947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450F1C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19640D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9731B2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450F1C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9731B2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F6F76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51/155/2019 Zarządu Powiatu Tczewskiego z dnia 26 września 2019 r. w sprawie zmian w budżecie Powiatu Tczewskiego na 2019 rok.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B4B5B" w:rsidRPr="006058AA" w:rsidTr="004B4B5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B4B5B" w:rsidRPr="008F31A4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B4B5B" w:rsidRPr="006058AA" w:rsidTr="004B4B5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996484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B4B5B" w:rsidRPr="00996484" w:rsidRDefault="004B4B5B" w:rsidP="004B4B5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8F6B99" w:rsidRDefault="004B4B5B" w:rsidP="004B4B5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290929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DB6947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450F1C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B5B" w:rsidRPr="0019640D" w:rsidRDefault="004B4B5B" w:rsidP="004B4B5B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4B5B" w:rsidRPr="006058AA" w:rsidTr="004B4B5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9731B2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450F1C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Default="004B4B5B" w:rsidP="004B4B5B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5B" w:rsidRPr="009731B2" w:rsidRDefault="004B4B5B" w:rsidP="004B4B5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B" w:rsidRPr="006058AA" w:rsidRDefault="004B4B5B" w:rsidP="004B4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B5B" w:rsidRDefault="004B4B5B" w:rsidP="004B4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Default="00A1133D" w:rsidP="0014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3D"/>
    <w:rsid w:val="00000EBA"/>
    <w:rsid w:val="0001672B"/>
    <w:rsid w:val="00105C8E"/>
    <w:rsid w:val="00132CAA"/>
    <w:rsid w:val="00147F4A"/>
    <w:rsid w:val="00153CCE"/>
    <w:rsid w:val="00203FB9"/>
    <w:rsid w:val="00247C96"/>
    <w:rsid w:val="00275172"/>
    <w:rsid w:val="002C0784"/>
    <w:rsid w:val="002E0723"/>
    <w:rsid w:val="003831BD"/>
    <w:rsid w:val="00394082"/>
    <w:rsid w:val="003B257C"/>
    <w:rsid w:val="003C58C9"/>
    <w:rsid w:val="00450197"/>
    <w:rsid w:val="00477B9A"/>
    <w:rsid w:val="004800A8"/>
    <w:rsid w:val="00480909"/>
    <w:rsid w:val="004B4B5B"/>
    <w:rsid w:val="004E247C"/>
    <w:rsid w:val="00541169"/>
    <w:rsid w:val="005436FB"/>
    <w:rsid w:val="0057552C"/>
    <w:rsid w:val="00594A81"/>
    <w:rsid w:val="005A38AE"/>
    <w:rsid w:val="00647ABD"/>
    <w:rsid w:val="00667743"/>
    <w:rsid w:val="00672EAD"/>
    <w:rsid w:val="00675458"/>
    <w:rsid w:val="007A1A85"/>
    <w:rsid w:val="007D65CA"/>
    <w:rsid w:val="007F5E91"/>
    <w:rsid w:val="008202C7"/>
    <w:rsid w:val="008A2033"/>
    <w:rsid w:val="008C76AC"/>
    <w:rsid w:val="009238A6"/>
    <w:rsid w:val="00931948"/>
    <w:rsid w:val="0093515B"/>
    <w:rsid w:val="0094410D"/>
    <w:rsid w:val="00956B8E"/>
    <w:rsid w:val="009B0317"/>
    <w:rsid w:val="00A060CC"/>
    <w:rsid w:val="00A1133D"/>
    <w:rsid w:val="00A7315B"/>
    <w:rsid w:val="00B07666"/>
    <w:rsid w:val="00B361FD"/>
    <w:rsid w:val="00B944E7"/>
    <w:rsid w:val="00BD7890"/>
    <w:rsid w:val="00C106B7"/>
    <w:rsid w:val="00C55358"/>
    <w:rsid w:val="00C8265D"/>
    <w:rsid w:val="00C87548"/>
    <w:rsid w:val="00CB2DCF"/>
    <w:rsid w:val="00CF03ED"/>
    <w:rsid w:val="00D1062F"/>
    <w:rsid w:val="00D1218E"/>
    <w:rsid w:val="00D66509"/>
    <w:rsid w:val="00DB1E90"/>
    <w:rsid w:val="00E31028"/>
    <w:rsid w:val="00E71F70"/>
    <w:rsid w:val="00F75420"/>
    <w:rsid w:val="00F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4</cp:revision>
  <cp:lastPrinted>2019-09-26T05:58:00Z</cp:lastPrinted>
  <dcterms:created xsi:type="dcterms:W3CDTF">2019-09-30T09:36:00Z</dcterms:created>
  <dcterms:modified xsi:type="dcterms:W3CDTF">2019-10-02T05:57:00Z</dcterms:modified>
</cp:coreProperties>
</file>