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960C5">
      <w:pPr>
        <w:jc w:val="center"/>
        <w:rPr>
          <w:b/>
          <w:caps/>
        </w:rPr>
      </w:pPr>
      <w:r>
        <w:rPr>
          <w:b/>
          <w:caps/>
        </w:rPr>
        <w:t>Uchwała Nr XXXIII/250/2017</w:t>
      </w:r>
      <w:r>
        <w:rPr>
          <w:b/>
          <w:caps/>
        </w:rPr>
        <w:br/>
        <w:t>Rady Powiatu Tczewskiego</w:t>
      </w:r>
    </w:p>
    <w:p w:rsidR="00A77B3E" w:rsidRDefault="007960C5">
      <w:pPr>
        <w:spacing w:before="280" w:after="280"/>
        <w:jc w:val="center"/>
        <w:rPr>
          <w:b/>
          <w:caps/>
        </w:rPr>
      </w:pPr>
      <w:r>
        <w:t>z dnia 26 września 2017 r.</w:t>
      </w:r>
    </w:p>
    <w:p w:rsidR="00A77B3E" w:rsidRDefault="007960C5">
      <w:pPr>
        <w:keepNext/>
        <w:spacing w:after="480"/>
      </w:pPr>
      <w:r>
        <w:rPr>
          <w:b/>
        </w:rPr>
        <w:t>zmieniająca uchwałę w sprawie powołania zastępców przewodniczących stałych komisji Rady Powiatu Tczewskiego</w:t>
      </w:r>
    </w:p>
    <w:p w:rsidR="00A77B3E" w:rsidRDefault="007960C5">
      <w:pPr>
        <w:keepLines/>
        <w:spacing w:before="120" w:after="120"/>
        <w:ind w:firstLine="227"/>
      </w:pPr>
      <w:r>
        <w:t>Na podstawie art. 17 ust. 1 ustawy z dnia 5 czerwca 1998 roku o </w:t>
      </w:r>
      <w:r>
        <w:t xml:space="preserve">samorządzie powiatowym </w:t>
      </w:r>
      <w:r>
        <w:br/>
        <w:t xml:space="preserve">(Dz. U. z 2016 r., poz. 814, poz. 1579, poz. 1948, z 2017 r., poz. 730, poz. 935) oraz § 30 ust. 2 Statutu Powiatu Tczewskiego (Dz. Urz. Woj. </w:t>
      </w:r>
      <w:proofErr w:type="spellStart"/>
      <w:r>
        <w:t>Pom</w:t>
      </w:r>
      <w:proofErr w:type="spellEnd"/>
      <w:r>
        <w:t xml:space="preserve">. z 2016 r., poz. 1939) </w:t>
      </w:r>
      <w:r>
        <w:rPr>
          <w:b/>
        </w:rPr>
        <w:t>Rada Powiatu Tczewskiego</w:t>
      </w:r>
    </w:p>
    <w:p w:rsidR="00A77B3E" w:rsidRDefault="007960C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960C5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</w:t>
      </w:r>
      <w:r>
        <w:t>Nr XXIV/173/2016 Rady Powiatu Tczewskiego z dnia 20 grudnia 2016 roku w sprawie powołania zastępców przewodniczących stałych komisji Rady Powiatu Tczewskiego § 1 </w:t>
      </w:r>
      <w:proofErr w:type="spellStart"/>
      <w:r>
        <w:t>pkt</w:t>
      </w:r>
      <w:proofErr w:type="spellEnd"/>
      <w:r>
        <w:t> 2 otrzymuje brzmienie:</w:t>
      </w:r>
    </w:p>
    <w:p w:rsidR="00A77B3E" w:rsidRDefault="007960C5">
      <w:pPr>
        <w:spacing w:before="120" w:after="120"/>
        <w:ind w:firstLine="227"/>
      </w:pPr>
      <w:r>
        <w:t xml:space="preserve">" 2) Komisja Edukacji, Kultury, Sportu i Promocji - Jacek </w:t>
      </w:r>
      <w:proofErr w:type="spellStart"/>
      <w:r>
        <w:t>Ordowski</w:t>
      </w:r>
      <w:proofErr w:type="spellEnd"/>
      <w:r>
        <w:t>,</w:t>
      </w:r>
      <w:r>
        <w:t>"</w:t>
      </w:r>
    </w:p>
    <w:p w:rsidR="00A77B3E" w:rsidRDefault="007960C5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7960C5">
      <w:pPr>
        <w:keepNext/>
        <w:spacing w:before="120" w:after="120"/>
        <w:ind w:firstLine="227"/>
      </w:pPr>
      <w:r>
        <w:t>  </w:t>
      </w:r>
    </w:p>
    <w:p w:rsidR="00A77B3E" w:rsidRDefault="007960C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8C08A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8AF" w:rsidRDefault="008C08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8AF" w:rsidRDefault="007960C5">
            <w:pPr>
              <w:keepNext/>
              <w:keepLines/>
              <w:spacing w:before="560" w:after="560"/>
              <w:ind w:left="567" w:right="567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Powiatu Tczewskiego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7960C5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134" w:bottom="992" w:left="1134" w:header="708" w:footer="708" w:gutter="0"/>
          <w:cols w:space="708"/>
          <w:docGrid w:linePitch="360"/>
        </w:sectPr>
      </w:pPr>
    </w:p>
    <w:p w:rsidR="008C08AF" w:rsidRDefault="008C08AF">
      <w:pPr>
        <w:pStyle w:val="Normal0"/>
      </w:pPr>
    </w:p>
    <w:p w:rsidR="008C08AF" w:rsidRDefault="007960C5">
      <w:pPr>
        <w:pStyle w:val="Normal0"/>
        <w:jc w:val="center"/>
      </w:pPr>
      <w:r>
        <w:rPr>
          <w:b/>
        </w:rPr>
        <w:t>Uzasadnienie</w:t>
      </w:r>
    </w:p>
    <w:p w:rsidR="008C08AF" w:rsidRDefault="007960C5">
      <w:pPr>
        <w:pStyle w:val="Normal0"/>
        <w:spacing w:before="120" w:after="120"/>
        <w:ind w:firstLine="227"/>
      </w:pPr>
      <w:r>
        <w:t>Zgodnie z § 30 ust. 2 Statutu Powiatu Tczewskiego to rada powołuje zastępców przewodniczących stałych komisji Rady Powiatu Tczewskiego.</w:t>
      </w:r>
    </w:p>
    <w:p w:rsidR="007960C5" w:rsidRDefault="007960C5">
      <w:pPr>
        <w:pStyle w:val="Normal0"/>
        <w:spacing w:before="120" w:after="120"/>
        <w:ind w:firstLine="227"/>
      </w:pPr>
      <w:r>
        <w:t>W związku z licznymi zmianami w składach osobowych stałych komisji Rady Powiatu</w:t>
      </w:r>
      <w:r>
        <w:rPr>
          <w:lang w:bidi="pl-PL"/>
        </w:rPr>
        <w:t xml:space="preserve"> </w:t>
      </w:r>
      <w:r>
        <w:t xml:space="preserve">Tczewskiego powołuję </w:t>
      </w:r>
      <w:proofErr w:type="gramStart"/>
      <w:r>
        <w:t>się  nowego</w:t>
      </w:r>
      <w:proofErr w:type="gramEnd"/>
      <w:r>
        <w:t xml:space="preserve"> zastępcę</w:t>
      </w:r>
      <w:r>
        <w:t xml:space="preserve"> Komisji Edukacji, Kultury, Sportu i Promocji.</w:t>
      </w:r>
    </w:p>
    <w:p w:rsidR="007960C5" w:rsidRPr="007960C5" w:rsidRDefault="007960C5" w:rsidP="007960C5"/>
    <w:p w:rsidR="007960C5" w:rsidRPr="007960C5" w:rsidRDefault="007960C5" w:rsidP="007960C5"/>
    <w:p w:rsidR="007960C5" w:rsidRDefault="007960C5" w:rsidP="007960C5"/>
    <w:p w:rsidR="008C08AF" w:rsidRPr="007960C5" w:rsidRDefault="007960C5" w:rsidP="007960C5">
      <w:pPr>
        <w:tabs>
          <w:tab w:val="left" w:pos="6930"/>
        </w:tabs>
      </w:pPr>
      <w:r>
        <w:tab/>
      </w:r>
    </w:p>
    <w:sectPr w:rsidR="008C08AF" w:rsidRPr="007960C5" w:rsidSect="008C08AF">
      <w:footerReference w:type="default" r:id="rId7"/>
      <w:endnotePr>
        <w:numFmt w:val="decimal"/>
      </w:endnotePr>
      <w:pgSz w:w="11906" w:h="16838"/>
      <w:pgMar w:top="1417" w:right="1134" w:bottom="992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AF" w:rsidRDefault="008C08AF" w:rsidP="008C08AF">
      <w:r>
        <w:separator/>
      </w:r>
    </w:p>
  </w:endnote>
  <w:endnote w:type="continuationSeparator" w:id="0">
    <w:p w:rsidR="008C08AF" w:rsidRDefault="008C08AF" w:rsidP="008C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8C08AF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C08AF" w:rsidRDefault="007960C5">
          <w:pPr>
            <w:jc w:val="left"/>
            <w:rPr>
              <w:sz w:val="18"/>
            </w:rPr>
          </w:pPr>
          <w:r>
            <w:rPr>
              <w:sz w:val="18"/>
            </w:rPr>
            <w:t>Id: D0445EBF-C621-4F7D-B765-089B1E6E909F.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C08AF" w:rsidRDefault="007960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08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C08AF">
            <w:rPr>
              <w:sz w:val="18"/>
            </w:rPr>
            <w:fldChar w:fldCharType="end"/>
          </w:r>
        </w:p>
      </w:tc>
    </w:tr>
  </w:tbl>
  <w:p w:rsidR="008C08AF" w:rsidRDefault="008C08A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8C08AF">
      <w:tc>
        <w:tcPr>
          <w:tcW w:w="642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C08AF" w:rsidRDefault="007960C5">
          <w:pPr>
            <w:jc w:val="left"/>
            <w:rPr>
              <w:sz w:val="18"/>
            </w:rPr>
          </w:pPr>
          <w:r>
            <w:rPr>
              <w:sz w:val="18"/>
            </w:rPr>
            <w:t>Id: D0445EBF-C621-4F7D-B765-089B1E6E909F. Podpisany</w:t>
          </w: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C08AF" w:rsidRDefault="007960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08A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C08AF">
            <w:rPr>
              <w:sz w:val="18"/>
            </w:rPr>
            <w:fldChar w:fldCharType="end"/>
          </w:r>
        </w:p>
      </w:tc>
    </w:tr>
  </w:tbl>
  <w:p w:rsidR="008C08AF" w:rsidRDefault="008C08A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AF" w:rsidRDefault="008C08AF" w:rsidP="008C08AF">
      <w:r>
        <w:separator/>
      </w:r>
    </w:p>
  </w:footnote>
  <w:footnote w:type="continuationSeparator" w:id="0">
    <w:p w:rsidR="008C08AF" w:rsidRDefault="008C08AF" w:rsidP="008C0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AF"/>
    <w:rsid w:val="007960C5"/>
    <w:rsid w:val="008C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08A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8C08AF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XXXIII/250/2017 z dnia 26 września 2017 r.</dc:title>
  <dc:subject>zmieniająca uchwałę w^sprawie powołania zastępców przewodniczących stałych komisji Rady Powiatu Tczewskiego</dc:subject>
  <dc:creator>pkata</dc:creator>
  <cp:lastModifiedBy>pkata</cp:lastModifiedBy>
  <cp:revision>2</cp:revision>
  <dcterms:created xsi:type="dcterms:W3CDTF">2017-09-27T13:23:00Z</dcterms:created>
  <dcterms:modified xsi:type="dcterms:W3CDTF">2017-09-27T13:23:00Z</dcterms:modified>
  <cp:category>Akt prawny</cp:category>
</cp:coreProperties>
</file>