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2A1DC9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2A1DC9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2A1DC9">
      <w:pPr>
        <w:keepNext/>
        <w:spacing w:after="480"/>
        <w:jc w:val="center"/>
      </w:pPr>
      <w:r>
        <w:rPr>
          <w:b/>
        </w:rPr>
        <w:t>w sprawie uznania celowości realizacji zadania publicznego</w:t>
      </w:r>
    </w:p>
    <w:p w:rsidR="00A77B3E" w:rsidRDefault="002A1DC9">
      <w:pPr>
        <w:keepLines/>
        <w:spacing w:before="120" w:after="120"/>
        <w:ind w:firstLine="227"/>
      </w:pPr>
      <w:r>
        <w:t>Na podstawie art. 32 ust. 1 ustawy z dnia 5 czerwca 1998 r. o samorządzie powiatowym (Dz. U. z 2016 </w:t>
      </w:r>
      <w:r>
        <w:t>r. poz. 814, poz. 1579, poz. 1948, z 2017 r. poz. 730, poz. 935), art. 19a ustawy z dnia 24 kwietnia 2003 r. o działalności pożytku publicznego i o wolontariacie (Dz. U. z 2016 r. poz. 1817, poz. 1948, z 2017 r. poz. 573) w związku z § 5 ust. 2 </w:t>
      </w:r>
      <w:proofErr w:type="spellStart"/>
      <w:r>
        <w:t>pkt</w:t>
      </w:r>
      <w:proofErr w:type="spellEnd"/>
      <w:r>
        <w:t> 2 Progr</w:t>
      </w:r>
      <w:r>
        <w:t>amu Współpracy Powiatu Tczewskiego z Organizacjami Pozarządowymi oraz Podmiotami, o których mowa w art. 3 ust. 3 ustawy o działalności pożytku publicznego i o wolontariacie na 2017 rok przyjętego uchwałą Nr XXIII/161/2016 Rady Powiatu Tczewskiego z dnia 29</w:t>
      </w:r>
      <w:r>
        <w:t xml:space="preserve"> listopada 2016 r., </w:t>
      </w:r>
      <w:r>
        <w:rPr>
          <w:b/>
        </w:rPr>
        <w:t>Zarząd Powiatu Tczewskiego</w:t>
      </w:r>
      <w:r>
        <w:t>, przy udziale niżej wymienionych członków Zarządu:</w:t>
      </w:r>
    </w:p>
    <w:p w:rsidR="00A77B3E" w:rsidRDefault="002A1DC9">
      <w:pPr>
        <w:keepLines/>
        <w:spacing w:before="120" w:after="120"/>
        <w:ind w:left="227" w:hanging="113"/>
      </w:pPr>
      <w:r>
        <w:t>- </w:t>
      </w:r>
      <w:r>
        <w:t>Tadeusza Dzwonkowskiego</w:t>
      </w:r>
      <w:r>
        <w:tab/>
      </w:r>
      <w:r>
        <w:tab/>
        <w:t>–</w:t>
      </w:r>
      <w:r>
        <w:tab/>
        <w:t>Starosty Tczewskiego</w:t>
      </w:r>
    </w:p>
    <w:p w:rsidR="00A77B3E" w:rsidRDefault="002A1DC9">
      <w:pPr>
        <w:keepLines/>
        <w:spacing w:before="120" w:after="120"/>
        <w:ind w:left="227" w:hanging="113"/>
      </w:pPr>
      <w:r>
        <w:t>- </w:t>
      </w:r>
      <w:r>
        <w:t>Witolda Sosnowskiego</w:t>
      </w:r>
      <w:r>
        <w:tab/>
      </w:r>
      <w:r>
        <w:tab/>
        <w:t>–</w:t>
      </w:r>
      <w:r>
        <w:tab/>
        <w:t>Wicestarosty</w:t>
      </w:r>
    </w:p>
    <w:p w:rsidR="00A77B3E" w:rsidRDefault="002A1DC9">
      <w:pPr>
        <w:keepLines/>
        <w:spacing w:before="120" w:after="120"/>
        <w:ind w:left="227" w:hanging="113"/>
      </w:pPr>
      <w:r>
        <w:t>- </w:t>
      </w:r>
      <w:r>
        <w:t>Grażyny Antczak</w:t>
      </w:r>
      <w:r>
        <w:tab/>
      </w:r>
      <w:r>
        <w:tab/>
      </w:r>
      <w:r>
        <w:tab/>
        <w:t>–</w:t>
      </w:r>
      <w:r>
        <w:tab/>
        <w:t>Członka Zarządu</w:t>
      </w:r>
    </w:p>
    <w:p w:rsidR="00A77B3E" w:rsidRDefault="002A1DC9">
      <w:pPr>
        <w:keepLines/>
        <w:spacing w:before="120" w:after="120"/>
        <w:ind w:left="227" w:hanging="113"/>
      </w:pPr>
      <w:r>
        <w:t>- </w:t>
      </w:r>
      <w:r>
        <w:t>Adama Klimczaka</w:t>
      </w:r>
      <w:r>
        <w:tab/>
      </w:r>
      <w:r>
        <w:tab/>
      </w:r>
      <w:r>
        <w:tab/>
        <w:t>–</w:t>
      </w:r>
      <w:r>
        <w:tab/>
        <w:t>Członka Z</w:t>
      </w:r>
      <w:r>
        <w:t>arządu</w:t>
      </w:r>
    </w:p>
    <w:p w:rsidR="00A77B3E" w:rsidRDefault="002A1DC9">
      <w:pPr>
        <w:keepLines/>
        <w:spacing w:before="120" w:after="120"/>
        <w:ind w:left="227" w:hanging="113"/>
      </w:pPr>
      <w:r>
        <w:t>- </w:t>
      </w:r>
      <w:r>
        <w:t>Stanisława Smolińskiego</w:t>
      </w:r>
      <w:r>
        <w:tab/>
      </w:r>
      <w:r>
        <w:tab/>
        <w:t>–</w:t>
      </w:r>
      <w:r>
        <w:tab/>
        <w:t>Członka Zarządu</w:t>
      </w:r>
    </w:p>
    <w:p w:rsidR="00A77B3E" w:rsidRDefault="002A1DC9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2A1DC9">
      <w:pPr>
        <w:keepLines/>
        <w:spacing w:before="120" w:after="120"/>
        <w:ind w:firstLine="340"/>
      </w:pPr>
      <w:r>
        <w:rPr>
          <w:b/>
        </w:rPr>
        <w:t>§ 1. </w:t>
      </w:r>
      <w:r>
        <w:t>Uznaje się za celową realizację zadania publicznego pod nazwą: Seniorzy mieszkańcom Ziemi Tczewskiej, nazwa oferenta: Tczewski Uniwersytet Trzeciego Wieku z siedzibą w Tczewie.</w:t>
      </w:r>
    </w:p>
    <w:p w:rsidR="00A77B3E" w:rsidRDefault="002A1DC9">
      <w:pPr>
        <w:keepLines/>
        <w:spacing w:before="120" w:after="120"/>
        <w:ind w:firstLine="340"/>
      </w:pPr>
      <w:r>
        <w:rPr>
          <w:b/>
        </w:rPr>
        <w:t>§ 2. </w:t>
      </w:r>
      <w:r>
        <w:t>Ofertę realizacji zadania publicznego, o której mowa w § 1, zamieszcza się na okres 7 dni w Biuletynie Informacji Publicznej http://bip.powiat.tczew.pl, na stronie powiatowej http://ngo.powiat.tczew.pl oraz na tablicy ogłoszeń w siedzibie Starostwa P</w:t>
      </w:r>
      <w:r>
        <w:t>owiatowego w Tczewie.</w:t>
      </w:r>
    </w:p>
    <w:p w:rsidR="00A77B3E" w:rsidRDefault="002A1DC9">
      <w:pPr>
        <w:keepLines/>
        <w:spacing w:before="120" w:after="120"/>
        <w:ind w:firstLine="340"/>
      </w:pPr>
      <w:r>
        <w:rPr>
          <w:b/>
        </w:rPr>
        <w:t>§ 3. </w:t>
      </w:r>
      <w:r>
        <w:t xml:space="preserve">Wykonanie uchwały powierza się Wydziałowi Zdrowia, Spraw Społecznych i PFRON Starostwa Powiatowego w Tczewie. </w:t>
      </w:r>
    </w:p>
    <w:p w:rsidR="00A77B3E" w:rsidRDefault="002A1DC9">
      <w:pPr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:rsidR="00A77B3E" w:rsidRDefault="002A1DC9">
      <w:pPr>
        <w:spacing w:before="360" w:after="360"/>
        <w:ind w:left="283" w:firstLine="227"/>
        <w:jc w:val="right"/>
      </w:pPr>
      <w:r>
        <w:t>................................................................</w:t>
      </w:r>
    </w:p>
    <w:p w:rsidR="00A77B3E" w:rsidRDefault="002A1DC9">
      <w:pPr>
        <w:spacing w:before="360" w:after="360"/>
        <w:ind w:left="283" w:firstLine="227"/>
        <w:jc w:val="right"/>
      </w:pPr>
      <w:r>
        <w:t>......</w:t>
      </w:r>
      <w:r>
        <w:t>..........................................................</w:t>
      </w:r>
    </w:p>
    <w:p w:rsidR="00A77B3E" w:rsidRDefault="002A1DC9">
      <w:pPr>
        <w:spacing w:before="360" w:after="360"/>
        <w:ind w:left="283" w:firstLine="227"/>
        <w:jc w:val="right"/>
      </w:pPr>
      <w:r>
        <w:t>................................................................</w:t>
      </w:r>
    </w:p>
    <w:p w:rsidR="00A77B3E" w:rsidRDefault="002A1DC9">
      <w:pPr>
        <w:spacing w:before="360" w:after="360"/>
        <w:ind w:left="283" w:firstLine="227"/>
        <w:jc w:val="right"/>
      </w:pPr>
      <w:r>
        <w:t>................................................................</w:t>
      </w:r>
    </w:p>
    <w:p w:rsidR="00A77B3E" w:rsidRDefault="002A1DC9">
      <w:pPr>
        <w:spacing w:before="360" w:after="360"/>
        <w:ind w:left="283" w:firstLine="227"/>
        <w:jc w:val="right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  <w:r>
        <w:t>................................................................</w:t>
      </w:r>
    </w:p>
    <w:p w:rsidR="00247C74" w:rsidRDefault="00247C74">
      <w:pPr>
        <w:pStyle w:val="Normal0"/>
      </w:pPr>
    </w:p>
    <w:p w:rsidR="00247C74" w:rsidRDefault="002A1DC9">
      <w:pPr>
        <w:pStyle w:val="Normal0"/>
        <w:jc w:val="center"/>
      </w:pPr>
      <w:r>
        <w:rPr>
          <w:b/>
          <w:lang w:bidi="pl-PL"/>
        </w:rPr>
        <w:t>UZASADNIENIE</w:t>
      </w:r>
    </w:p>
    <w:p w:rsidR="00247C74" w:rsidRDefault="002A1DC9">
      <w:pPr>
        <w:pStyle w:val="Normal0"/>
        <w:spacing w:before="360" w:after="360"/>
        <w:ind w:left="283" w:firstLine="227"/>
      </w:pPr>
      <w:r>
        <w:t xml:space="preserve">Tczewski Uniwersytet Trzeciego Wieku z siedzibą w Tczewie w dniu 10 lipca 2017 r. złożył w trybie </w:t>
      </w:r>
      <w:r>
        <w:t>pozakonkursowym ofertę realizacji zadania publicznego pod nazwą: Seniorzy mieszkańcom Ziemi Tczewskiej, planowany termin realizacji zadania: od 1 września 2017 r. do 30 października 2017 r. Całkowity kosz</w:t>
      </w:r>
      <w:r>
        <w:rPr>
          <w:lang w:bidi="pl-PL"/>
        </w:rPr>
        <w:t>t</w:t>
      </w:r>
      <w:r>
        <w:t xml:space="preserve"> realizacji zadania wynosi 3.500,00 zł, w tym: wnio</w:t>
      </w:r>
      <w:r>
        <w:t>skowana kwota dotacji - 2.100,00 zł, środki finansowe własne i z innych źródeł, wkład osobowy lub rzeczowy  - 1.400,00 zł.</w:t>
      </w:r>
    </w:p>
    <w:p w:rsidR="00247C74" w:rsidRDefault="002A1DC9">
      <w:pPr>
        <w:pStyle w:val="Normal0"/>
        <w:spacing w:before="360" w:after="360"/>
        <w:ind w:left="283" w:firstLine="227"/>
      </w:pPr>
      <w:r>
        <w:t xml:space="preserve">W ramach realizacji zadania zorganizowane zostaną rozgrywki sportowe pomiędzy uniwersytetami trzeciego wieku powiatu tczewskiego </w:t>
      </w:r>
      <w:r>
        <w:t>połączone z darmowymi badaniami profilaktycznymi i pokazem tańca. Impreza jest wydarzeniem sportowo-integracyjnym o charakterze otwartym. Proponowane działania mają na celu propagowanie zdrowego stylu życia poprzez wzrost aktywności ruchowej osób w wieku s</w:t>
      </w:r>
      <w:r>
        <w:t>enioralnym.</w:t>
      </w:r>
    </w:p>
    <w:p w:rsidR="00247C74" w:rsidRDefault="002A1DC9">
      <w:pPr>
        <w:pStyle w:val="Normal0"/>
        <w:spacing w:before="360" w:after="360"/>
        <w:ind w:left="283" w:firstLine="227"/>
      </w:pPr>
      <w:r>
        <w:t>Zgodnie z art. 19a ustawy z dnia 24 kwietnia 2003 r. o działalności pożytku publicznego i o wolontariacie (Dz. U. z 2016 r. poz. 1817 z </w:t>
      </w:r>
      <w:proofErr w:type="spellStart"/>
      <w:r>
        <w:t>późn</w:t>
      </w:r>
      <w:proofErr w:type="spellEnd"/>
      <w:r>
        <w:t>. zm.) organ wykonawczy jednostki samorządu terytorialnego</w:t>
      </w:r>
      <w:r>
        <w:rPr>
          <w:lang w:bidi="pl-PL"/>
        </w:rPr>
        <w:t>,</w:t>
      </w:r>
      <w:r>
        <w:t xml:space="preserve"> uznając celowość realizacji zadania może zle</w:t>
      </w:r>
      <w:r>
        <w:t>cić organizacji pozarządowej, z pominięciem  otwartego konkursu ofert, jego realizację. Powyższy tryb jest możliwy do zastosowania pod warunkiem, iż wysokość dofinansowania lub finansowania zadania publicznego nie przekracza kwoty 10.000,00 zł, a zadanie p</w:t>
      </w:r>
      <w:r>
        <w:t>ubliczne będzie realizowane w okresie nie dłuższym niż 90 dni.</w:t>
      </w:r>
    </w:p>
    <w:p w:rsidR="00247C74" w:rsidRDefault="002A1DC9">
      <w:pPr>
        <w:pStyle w:val="Normal0"/>
        <w:spacing w:before="360" w:after="360"/>
        <w:ind w:left="283" w:firstLine="227"/>
      </w:pPr>
      <w:r>
        <w:t>Złożona oferta spełnia warunki określone w art. 19a ww. ustawy. Zadanie jest zbieżne z priorytetowymi zadaniami publicznymi określonymi w programie współpracy na 2017 rok, a jego realizacja prz</w:t>
      </w:r>
      <w:r>
        <w:t>yczyni się do przeciwdziałania zjawisk</w:t>
      </w:r>
      <w:r>
        <w:rPr>
          <w:lang w:bidi="pl-PL"/>
        </w:rPr>
        <w:t>om</w:t>
      </w:r>
      <w:r>
        <w:t xml:space="preserve"> wykluczenia osób starszych jako mało aktywnych fizycznie.</w:t>
      </w:r>
    </w:p>
    <w:p w:rsidR="00247C74" w:rsidRDefault="002A1DC9">
      <w:pPr>
        <w:pStyle w:val="Normal0"/>
        <w:spacing w:before="360" w:after="360"/>
        <w:ind w:left="283" w:firstLine="227"/>
      </w:pPr>
      <w:r>
        <w:t>W związku z powyższym podjęcie uchwały jest uzasadnione.</w:t>
      </w:r>
    </w:p>
    <w:sectPr w:rsidR="00247C74" w:rsidSect="00247C74">
      <w:footerReference w:type="default" r:id="rId7"/>
      <w:endnotePr>
        <w:numFmt w:val="decimal"/>
      </w:endnotePr>
      <w:pgSz w:w="11906" w:h="16838"/>
      <w:pgMar w:top="1417" w:right="1417" w:bottom="1417" w:left="198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C74" w:rsidRDefault="00247C74" w:rsidP="00247C74">
      <w:r>
        <w:separator/>
      </w:r>
    </w:p>
  </w:endnote>
  <w:endnote w:type="continuationSeparator" w:id="0">
    <w:p w:rsidR="00247C74" w:rsidRDefault="00247C74" w:rsidP="00247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5814"/>
      <w:gridCol w:w="2907"/>
    </w:tblGrid>
    <w:tr w:rsidR="00247C74">
      <w:tc>
        <w:tcPr>
          <w:tcW w:w="5670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47C74" w:rsidRDefault="002A1DC9">
          <w:pPr>
            <w:jc w:val="left"/>
            <w:rPr>
              <w:sz w:val="18"/>
            </w:rPr>
          </w:pPr>
          <w:r>
            <w:rPr>
              <w:sz w:val="18"/>
            </w:rPr>
            <w:t>Id: F6486433-7209-4C92-AA77-6C7B5CC33182. Uchwalony</w:t>
          </w: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47C74" w:rsidRDefault="002A1D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47C7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247C74">
            <w:rPr>
              <w:sz w:val="18"/>
            </w:rPr>
            <w:fldChar w:fldCharType="end"/>
          </w:r>
        </w:p>
      </w:tc>
    </w:tr>
  </w:tbl>
  <w:p w:rsidR="00247C74" w:rsidRDefault="00247C74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5814"/>
      <w:gridCol w:w="2907"/>
    </w:tblGrid>
    <w:tr w:rsidR="00247C74">
      <w:tc>
        <w:tcPr>
          <w:tcW w:w="5670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47C74" w:rsidRDefault="002A1DC9">
          <w:pPr>
            <w:jc w:val="left"/>
            <w:rPr>
              <w:sz w:val="18"/>
            </w:rPr>
          </w:pPr>
          <w:r>
            <w:rPr>
              <w:sz w:val="18"/>
            </w:rPr>
            <w:t>Id: F6486433-7209-4C92-AA77-6C7B5CC33182. Uchwalony</w:t>
          </w: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47C74" w:rsidRDefault="002A1D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47C7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247C74">
            <w:rPr>
              <w:sz w:val="18"/>
            </w:rPr>
            <w:fldChar w:fldCharType="end"/>
          </w:r>
        </w:p>
      </w:tc>
    </w:tr>
  </w:tbl>
  <w:p w:rsidR="00247C74" w:rsidRDefault="00247C7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C74" w:rsidRDefault="00247C74" w:rsidP="00247C74">
      <w:r>
        <w:separator/>
      </w:r>
    </w:p>
  </w:footnote>
  <w:footnote w:type="continuationSeparator" w:id="0">
    <w:p w:rsidR="00247C74" w:rsidRDefault="00247C74" w:rsidP="00247C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C74"/>
    <w:rsid w:val="00247C74"/>
    <w:rsid w:val="002A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47C74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247C74"/>
    <w:pPr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uznania celowości realizacji zadania publicznego</dc:subject>
  <dc:creator>bsinkiewicz</dc:creator>
  <cp:lastModifiedBy>molszewska</cp:lastModifiedBy>
  <cp:revision>2</cp:revision>
  <dcterms:created xsi:type="dcterms:W3CDTF">2017-07-18T12:00:00Z</dcterms:created>
  <dcterms:modified xsi:type="dcterms:W3CDTF">2017-07-18T12:00:00Z</dcterms:modified>
  <cp:category>Akt prawny</cp:category>
</cp:coreProperties>
</file>