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51FC4">
      <w:pPr>
        <w:jc w:val="center"/>
        <w:rPr>
          <w:b/>
          <w:caps/>
        </w:rPr>
      </w:pPr>
      <w:r>
        <w:rPr>
          <w:b/>
          <w:caps/>
        </w:rPr>
        <w:t>Uchwała Nr XXVIII/208/2017</w:t>
      </w:r>
      <w:r>
        <w:rPr>
          <w:b/>
          <w:caps/>
        </w:rPr>
        <w:br/>
        <w:t>Rady Powiatu Tczewskiego</w:t>
      </w:r>
    </w:p>
    <w:p w:rsidR="00A77B3E" w:rsidRDefault="00351FC4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351FC4">
      <w:pPr>
        <w:keepNext/>
        <w:spacing w:after="480"/>
        <w:jc w:val="center"/>
        <w:rPr>
          <w:b/>
        </w:rPr>
      </w:pPr>
      <w:r>
        <w:rPr>
          <w:b/>
        </w:rPr>
        <w:t>w sprawie ustalenia trybu udzielania i rozliczania dotacji dla szkół i placówek oświatowych prowadzonych na terenie powiatu tczewskiego przez inne niż Powiat Tczewski osoby prawne</w:t>
      </w:r>
      <w:r>
        <w:rPr>
          <w:b/>
        </w:rPr>
        <w:t xml:space="preserve"> lub fizyczne oraz tryb i zakres kontroli prawidłowości ich pobierania i wykorzystania</w:t>
      </w:r>
    </w:p>
    <w:p w:rsidR="00A77B3E" w:rsidRDefault="00351FC4">
      <w:pPr>
        <w:keepLines/>
        <w:spacing w:before="120" w:after="120"/>
        <w:ind w:firstLine="227"/>
      </w:pPr>
      <w:r>
        <w:t>Na podstawie art. 12 </w:t>
      </w:r>
      <w:proofErr w:type="spellStart"/>
      <w:r>
        <w:t>pkt</w:t>
      </w:r>
      <w:proofErr w:type="spellEnd"/>
      <w:r>
        <w:t xml:space="preserve"> 11 ustawy z dnia 5 czerwca 1998 roku o samorządzie powiatowym </w:t>
      </w:r>
      <w:r>
        <w:br/>
        <w:t>(Dz. U. z 2016 r. poz. 814, poz. 1579 i poz. 1948) oraz art. 80 ust. 4 i art. 90 </w:t>
      </w:r>
      <w:r>
        <w:t xml:space="preserve">ust. 4 ustawy z dnia 7 września 1991 r. o systemie oświaty (Dz. U. z 2016 r. poz. 1943, poz. 1010, poz. 1954, poz. 1985 i poz. 2169 oraz z 2017 r. poz. 60) </w:t>
      </w:r>
      <w:r>
        <w:rPr>
          <w:b/>
        </w:rPr>
        <w:t>Rada Powiatu Tczewskiego</w:t>
      </w:r>
    </w:p>
    <w:p w:rsidR="00A77B3E" w:rsidRDefault="00351FC4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351FC4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tryb udzielania i rozliczania dotacj</w:t>
      </w:r>
      <w:r>
        <w:t>i dla szkół i placówek oświatowych prowadzonych na terenie powiatu tczewskiego przez inne niż Powiat Tczewski osoby prawne lub fizyczne oraz trybu i zakresu kontroli prawidłowości ich pobierania i wykorzystania.</w:t>
      </w:r>
    </w:p>
    <w:p w:rsidR="00A77B3E" w:rsidRDefault="00351FC4">
      <w:pPr>
        <w:keepLines/>
        <w:spacing w:before="120" w:after="120"/>
        <w:ind w:firstLine="340"/>
      </w:pPr>
      <w:r>
        <w:rPr>
          <w:b/>
        </w:rPr>
        <w:t>§ 2. </w:t>
      </w:r>
      <w:r>
        <w:t>Ilekroć w uchwale jest mowa bez bliższe</w:t>
      </w:r>
      <w:r>
        <w:t>go określenia o:</w:t>
      </w:r>
    </w:p>
    <w:p w:rsidR="00A77B3E" w:rsidRDefault="00351FC4">
      <w:pPr>
        <w:spacing w:before="120" w:after="120"/>
        <w:ind w:left="340" w:hanging="227"/>
      </w:pPr>
      <w:r>
        <w:t>1) </w:t>
      </w:r>
      <w:r>
        <w:t>ustawie - należy przez to rozumieć ustawę z dnia 7 września 1991 r. o systemie oświaty (Dz. U. z 2016 r., poz.1943),</w:t>
      </w:r>
    </w:p>
    <w:p w:rsidR="00A77B3E" w:rsidRDefault="00351FC4">
      <w:pPr>
        <w:spacing w:before="120" w:after="120"/>
        <w:ind w:left="340" w:hanging="227"/>
      </w:pPr>
      <w:r>
        <w:t>2) </w:t>
      </w:r>
      <w:r>
        <w:t>szkołach - należy przez to rozumieć prowadzone na terenie powiatu tczewskiego, zwanego dalej powiatem,  przez inne n</w:t>
      </w:r>
      <w:r>
        <w:t xml:space="preserve">iż powiat osoby prawne lub fizyczne szkoły </w:t>
      </w:r>
      <w:proofErr w:type="spellStart"/>
      <w:r>
        <w:t>ponadgimnazjalne</w:t>
      </w:r>
      <w:proofErr w:type="spellEnd"/>
      <w:r>
        <w:t xml:space="preserve"> o uprawnieniach szkół publicznych,</w:t>
      </w:r>
    </w:p>
    <w:p w:rsidR="00A77B3E" w:rsidRDefault="00351FC4">
      <w:pPr>
        <w:spacing w:before="120" w:after="120"/>
        <w:ind w:left="340" w:hanging="227"/>
      </w:pPr>
      <w:r>
        <w:t>3) </w:t>
      </w:r>
      <w:r>
        <w:t>placówkach - należy przez to rozumieć prowadzone na terenie powiatu  przez inną niż powiat osobę prawną lub fizyczną placówki zapewniające opiekę i wychowanie</w:t>
      </w:r>
      <w:r>
        <w:t xml:space="preserve"> uczniom w okresie pobierania nauki poza miejscem stałego zamieszkania,</w:t>
      </w:r>
    </w:p>
    <w:p w:rsidR="00A77B3E" w:rsidRDefault="00351FC4">
      <w:pPr>
        <w:spacing w:before="120" w:after="120"/>
        <w:ind w:left="340" w:hanging="227"/>
      </w:pPr>
      <w:r>
        <w:t>4) </w:t>
      </w:r>
      <w:r>
        <w:t>uczniach - należy przez to rozumieć także słuchaczy i wychowanków,</w:t>
      </w:r>
    </w:p>
    <w:p w:rsidR="00A77B3E" w:rsidRDefault="00351FC4">
      <w:pPr>
        <w:spacing w:before="120" w:after="120"/>
        <w:ind w:left="340" w:hanging="227"/>
      </w:pPr>
      <w:r>
        <w:t>5) </w:t>
      </w:r>
      <w:r>
        <w:t>organie prowadzącym - należy przez to rozumieć inne niż powiat  osoby prawne lub fizyczne prowadzące szkoły i p</w:t>
      </w:r>
      <w:r>
        <w:t>lacówki na terenie powiatu,</w:t>
      </w:r>
    </w:p>
    <w:p w:rsidR="00A77B3E" w:rsidRDefault="00351FC4">
      <w:pPr>
        <w:spacing w:before="120" w:after="120"/>
        <w:ind w:left="340" w:hanging="227"/>
      </w:pPr>
      <w:r>
        <w:t>6) </w:t>
      </w:r>
      <w:r>
        <w:t>wydatki  bieżące – rozumie się przez to wydatki, o których mowa w ustawie o finansach publicznych oraz art. 80ust. 3d i art. 90 ust. 3d ustawy,</w:t>
      </w:r>
    </w:p>
    <w:p w:rsidR="00A77B3E" w:rsidRDefault="00351FC4">
      <w:pPr>
        <w:spacing w:before="120" w:after="120"/>
        <w:ind w:left="340" w:hanging="227"/>
      </w:pPr>
      <w:r>
        <w:t>7) </w:t>
      </w:r>
      <w:r>
        <w:t>najbliższym powiecie prowadzącym szkołę danego typu i rodzaju - należy przez t</w:t>
      </w:r>
      <w:r>
        <w:t>o rozumieć powiat ustalony z wykorzystaniem elektronicznej aplikacji, o której mowa w art. 78a ust. 17 ustawy na zasadach określonych w art. 78a ust. 7 oraz 8 ustawy,</w:t>
      </w:r>
    </w:p>
    <w:p w:rsidR="00A77B3E" w:rsidRDefault="00351FC4">
      <w:pPr>
        <w:spacing w:before="120" w:after="120"/>
        <w:ind w:left="340" w:hanging="227"/>
      </w:pPr>
      <w:r>
        <w:t>8) </w:t>
      </w:r>
      <w:r>
        <w:t>podstawowej kwocie dotacji - należy przez to rozumieć kwotę wydatków bieżących, oblicz</w:t>
      </w:r>
      <w:r>
        <w:t>oną zgodnie z art. 78b ust. 3 ustawy,</w:t>
      </w:r>
    </w:p>
    <w:p w:rsidR="00A77B3E" w:rsidRDefault="00351FC4">
      <w:pPr>
        <w:spacing w:before="120" w:after="120"/>
        <w:ind w:left="340" w:hanging="227"/>
      </w:pPr>
      <w:r>
        <w:t>9) </w:t>
      </w:r>
      <w:r>
        <w:t>statystycznej liczbie uczniów - należy przez to rozumieć liczbę uczniów ustaloną zgodnie z art. 78c ust. 1 i 2 ustawy.</w:t>
      </w:r>
    </w:p>
    <w:p w:rsidR="00A77B3E" w:rsidRDefault="00351FC4">
      <w:pPr>
        <w:keepLines/>
        <w:spacing w:before="120" w:after="120"/>
        <w:ind w:firstLine="340"/>
      </w:pPr>
      <w:r>
        <w:rPr>
          <w:b/>
        </w:rPr>
        <w:t>§ 3. </w:t>
      </w:r>
      <w:r>
        <w:t>1. </w:t>
      </w:r>
      <w:r>
        <w:t>Szkoły niepubliczne o uprawnieniach szkół publicznych, w których realizowany jest obowią</w:t>
      </w:r>
      <w:r>
        <w:t xml:space="preserve">zek szkolny lub obowiązek nauki, otrzymują na każdego ucznia dotację z budżetu Powiatu Tczewskiego w wysokości równej kwocie przewidzianej na takiego ucznia w części oświatowej subwencji ogólnej dla Powiatu Tczewskiego. </w:t>
      </w:r>
    </w:p>
    <w:p w:rsidR="00A77B3E" w:rsidRDefault="00351FC4">
      <w:pPr>
        <w:keepLines/>
        <w:spacing w:before="120" w:after="120"/>
        <w:ind w:firstLine="340"/>
      </w:pPr>
      <w:r>
        <w:lastRenderedPageBreak/>
        <w:t>2. </w:t>
      </w:r>
      <w:r>
        <w:t>Szkoły niepubliczne o uprawnieni</w:t>
      </w:r>
      <w:r>
        <w:t>ach szkół publicznych, niewymienione w ust. 1, otrzymują na każdego ucznia uczestniczącego, w co najmniej 50% obowiązkowych zajęć edukacyjnych w danym miesiącu, który potwierdził własnoręcznym podpisem na listach obecności uczestnictwo w tych zajęciach, do</w:t>
      </w:r>
      <w:r>
        <w:t xml:space="preserve">tację z budżetu powiatu tczewskiego w wysokości równej 50% podstawowej kwoty dotacji dla szkół danego typu i rodzaju. W przypadku braku na terenie powiatu tczewskiego szkoły danego typu i rodzaju prowadzonej przez Powiat Tczewski kwotę dotacji określa się </w:t>
      </w:r>
      <w:r>
        <w:t>w wysokości równej 50% podstawowej kwoty dotacji dla szkół danego typu i rodzaju w najbliższym powiecie prowadzącym szkołę danego typu i rodzaju. W przypadku braku najbliższego powiatu prowadzącego szkołę danego typu i rodzaju kwotę dotacji określa się w w</w:t>
      </w:r>
      <w:r>
        <w:t>ysokości równej 50% podstawowej kwoty dotacji dla szkół danego typu i rodzaju w najbliższym województwie prowadzącym szkołę danego typu i rodzaju.</w:t>
      </w:r>
    </w:p>
    <w:p w:rsidR="00A77B3E" w:rsidRDefault="00351FC4">
      <w:pPr>
        <w:keepLines/>
        <w:spacing w:before="120" w:after="120"/>
        <w:ind w:firstLine="340"/>
      </w:pPr>
      <w:r>
        <w:t>3. </w:t>
      </w:r>
      <w:r>
        <w:t>Szkoły publiczne, w których jest realizowany obowiązek szkolny lub obowiązek nauki, prowadzone przez osoby</w:t>
      </w:r>
      <w:r>
        <w:t xml:space="preserve"> prawne niebędące jednostkami samorządu terytorialnego lub osoby fizyczne, otrzymują na każdego ucznia dotację w wysokości równej podstawowej kwocie dotacji określonej ustawą. W przypadku braku na terenie powiatu tczewskiego szkoły danego typu i rodzaju pr</w:t>
      </w:r>
      <w:r>
        <w:t>owadzonej przez powiat kwotę dotacji określa się w wysokości określonej ustawą dla szkół danego typu i rodzaju w najbliższym powiecie prowadzącym szkołę danego typu i rodzaju, a w przypadku braku najbliższego powiatu prowadzącego szkołę danego typu i rodza</w:t>
      </w:r>
      <w:r>
        <w:t>ju, kwotę dotacji określa się w wysokości równej kwocie przewidzianej na takiego ucznia w części oświatowej subwencji ogólnej dla Powiatu Tczewskiego.</w:t>
      </w:r>
    </w:p>
    <w:p w:rsidR="00A77B3E" w:rsidRDefault="00351FC4">
      <w:pPr>
        <w:keepLines/>
        <w:spacing w:before="120" w:after="120"/>
        <w:ind w:firstLine="340"/>
      </w:pPr>
      <w:r>
        <w:t>4. </w:t>
      </w:r>
      <w:r>
        <w:t>Placówki niepubliczne, o których mowa w art. 2 </w:t>
      </w:r>
      <w:proofErr w:type="spellStart"/>
      <w:r>
        <w:t>pkt</w:t>
      </w:r>
      <w:proofErr w:type="spellEnd"/>
      <w:r>
        <w:t> 7 ustawy, otrzymują na każdego wychowanka dotację z</w:t>
      </w:r>
      <w:r>
        <w:t> budżetu Powiatu Tczewskiego w wysokości równej kwocie przewidzianej na takiego wychowanka w części oświatowej subwencji ogólnej dla Powiatu Tczewskiego.</w:t>
      </w:r>
    </w:p>
    <w:p w:rsidR="00A77B3E" w:rsidRDefault="00351FC4">
      <w:pPr>
        <w:keepLines/>
        <w:spacing w:before="120" w:after="120"/>
        <w:ind w:firstLine="340"/>
      </w:pPr>
      <w:r>
        <w:rPr>
          <w:b/>
        </w:rPr>
        <w:t>§ 4. </w:t>
      </w:r>
      <w:r>
        <w:t>1. </w:t>
      </w:r>
      <w:r>
        <w:t>Dotacji udziela się na pisemny wniosek organu prowadzącego szkołę lub placówkę, złożony w </w:t>
      </w:r>
      <w:r>
        <w:t>Starostwie Powiatowym w Tczewie w terminie do dnia 30 września roku poprzedzającego rok udzielenia dotacji. Wzór wniosku o udzielenie dotacji stanowi załącznik nr 1 do uchwały.</w:t>
      </w:r>
    </w:p>
    <w:p w:rsidR="00A77B3E" w:rsidRDefault="00351FC4">
      <w:pPr>
        <w:keepLines/>
        <w:spacing w:before="120" w:after="120"/>
        <w:ind w:firstLine="340"/>
      </w:pPr>
      <w:r>
        <w:t>2. </w:t>
      </w:r>
      <w:r>
        <w:t xml:space="preserve">Osoba prowadząca szkołę składa odrębny wniosek, o którym mowa w ust. 1, dla </w:t>
      </w:r>
      <w:r>
        <w:t>każdej szkoły.</w:t>
      </w:r>
    </w:p>
    <w:p w:rsidR="00A77B3E" w:rsidRDefault="00351FC4">
      <w:pPr>
        <w:keepLines/>
        <w:spacing w:before="120" w:after="120"/>
        <w:ind w:firstLine="340"/>
      </w:pPr>
      <w:r>
        <w:t>3. </w:t>
      </w:r>
      <w:r>
        <w:t>Starosta Tczewski informuje pisemnie osobę prowadzącą szkołę o wysokości podstawowej kwoty dotacji na jednego ucznia szkoły na dany rok budżetowy niezwłocznie po jej ustaleniu.</w:t>
      </w:r>
    </w:p>
    <w:p w:rsidR="00A77B3E" w:rsidRDefault="00351FC4">
      <w:pPr>
        <w:keepLines/>
        <w:spacing w:before="120" w:after="120"/>
        <w:ind w:firstLine="340"/>
      </w:pPr>
      <w:r>
        <w:t>4. </w:t>
      </w:r>
      <w:r>
        <w:t>W przypadku aktualizacji podstawowej kwoty dotacji na zasa</w:t>
      </w:r>
      <w:r>
        <w:t>dach określonych ustawą wysokość dotacji na jednego ucznia podlega weryfikacji, o czym Starosta Tczewski niezwłocznie informuje pisemnie.</w:t>
      </w:r>
    </w:p>
    <w:p w:rsidR="00A77B3E" w:rsidRDefault="00351FC4">
      <w:pPr>
        <w:keepLines/>
        <w:spacing w:before="120" w:after="120"/>
        <w:ind w:firstLine="340"/>
      </w:pPr>
      <w:r>
        <w:rPr>
          <w:b/>
        </w:rPr>
        <w:t>§ 5. </w:t>
      </w:r>
      <w:r>
        <w:t>1. </w:t>
      </w:r>
      <w:r>
        <w:t>Organ prowadzący szkołę lub placówkę lub osoba upoważniona przez ten organ zobowiązane są do złożenia w Staros</w:t>
      </w:r>
      <w:r>
        <w:t>twie Powiatowym w Tczewie w terminie do dnia 15 każdego miesiąca informacji o faktycznej liczbie uczniów według stanu na pierwszy dzień miesiąca, na który ma być przekazana dotacja, według wzoru stanowiącego załącznik nr 2 do uchwały, a za  miesiąc grudzie</w:t>
      </w:r>
      <w:r>
        <w:t>ń do dnia 5 grudnia.</w:t>
      </w:r>
    </w:p>
    <w:p w:rsidR="00A77B3E" w:rsidRDefault="00351FC4">
      <w:pPr>
        <w:keepLines/>
        <w:spacing w:before="120" w:after="120"/>
        <w:ind w:firstLine="340"/>
      </w:pPr>
      <w:r>
        <w:t>2. </w:t>
      </w:r>
      <w:r>
        <w:t>Liczba uczniów, o której mowa w ust. 1 stanowi podstawę do obliczenia kwoty dotacji  na dany miesiąc.</w:t>
      </w:r>
    </w:p>
    <w:p w:rsidR="00A77B3E" w:rsidRDefault="00351FC4">
      <w:pPr>
        <w:keepLines/>
        <w:spacing w:before="120" w:after="120"/>
        <w:ind w:firstLine="340"/>
      </w:pPr>
      <w:r>
        <w:t>3. </w:t>
      </w:r>
      <w:r>
        <w:t>W przypadku szkół, o których mowa w § 3 ust. 2 dotacja przypadająca na dany miesiąc pomniejszana jest o kwotę części dotacji wy</w:t>
      </w:r>
      <w:r>
        <w:t>płaconej w miesiącu poprzednim na uczniów, którzy nie uczestniczyli, w co najmniej 50% obowiązkowych zajęć edukacyjnych.</w:t>
      </w:r>
    </w:p>
    <w:p w:rsidR="00A77B3E" w:rsidRDefault="00351FC4">
      <w:pPr>
        <w:keepLines/>
        <w:spacing w:before="120" w:after="120"/>
        <w:ind w:firstLine="340"/>
      </w:pPr>
      <w:r>
        <w:t>4. </w:t>
      </w:r>
      <w:r>
        <w:t>Powiat Tczewski przekazuje dotacje w dwunastu częściach w terminie do ostatniego dnia każdego miesiąca, z zastrzeżeniem ust. 5.</w:t>
      </w:r>
    </w:p>
    <w:p w:rsidR="00A77B3E" w:rsidRDefault="00351FC4">
      <w:pPr>
        <w:keepLines/>
        <w:spacing w:before="120" w:after="120"/>
        <w:ind w:firstLine="340"/>
      </w:pPr>
      <w:r>
        <w:t>5. </w:t>
      </w:r>
      <w:r>
        <w:t>D</w:t>
      </w:r>
      <w:r>
        <w:t>otacja za grudzień danego roku przekazywana jest w terminie do 15 grudnia tego roku.</w:t>
      </w:r>
    </w:p>
    <w:p w:rsidR="00A77B3E" w:rsidRDefault="00351FC4">
      <w:pPr>
        <w:keepLines/>
        <w:spacing w:before="120" w:after="120"/>
        <w:ind w:firstLine="340"/>
      </w:pPr>
      <w:r>
        <w:t>6. </w:t>
      </w:r>
      <w:r>
        <w:t>Organ prowadzący szkołę lub placówkę sporządza roczne rozliczenie wykorzystania dotacji według wzoru stanowiącego załącznik nr 3 do uchwały. Rozliczenie wykorzystania d</w:t>
      </w:r>
      <w:r>
        <w:t>otacji podlega przekazaniu organowi dotującemu w terminie do dnia 15 stycznia roku następującego po roku budżetowym. W przypadku, gdy szkoła lub placówka kończy działalność, rozliczenie wykorzystania dotacji następuje w terminie 15 dni po otrzymaniu ostatn</w:t>
      </w:r>
      <w:r>
        <w:t>iej części dotacji.</w:t>
      </w:r>
    </w:p>
    <w:p w:rsidR="00A77B3E" w:rsidRDefault="00351FC4">
      <w:pPr>
        <w:keepLines/>
        <w:spacing w:before="120" w:after="120"/>
        <w:ind w:firstLine="340"/>
      </w:pPr>
      <w:r>
        <w:t>7. </w:t>
      </w:r>
      <w:r>
        <w:t>Szkoła zobowiązana jest do prowadzenia dokumentacji finansowo-księgowej w sposób umożliwiający identyfikację poszczególnych wydatków sfinansowanych z dotacji.</w:t>
      </w:r>
    </w:p>
    <w:p w:rsidR="00A77B3E" w:rsidRDefault="00351FC4">
      <w:pPr>
        <w:keepLines/>
        <w:spacing w:before="120" w:after="120"/>
        <w:ind w:firstLine="340"/>
      </w:pPr>
      <w:r>
        <w:lastRenderedPageBreak/>
        <w:t>8. </w:t>
      </w:r>
      <w:r>
        <w:t>Dokumenty (faktury, rachunki) potwierdzające poniesione wydatki jednost</w:t>
      </w:r>
      <w:r>
        <w:t>ki z udzielonej dotacji powinny zawierać adnotację: „Wydatkowano  ze środków dotacji otrzymanej z Powiatu Tczewskiego w kwocie ….. zł”.</w:t>
      </w:r>
    </w:p>
    <w:p w:rsidR="00A77B3E" w:rsidRDefault="00351FC4">
      <w:pPr>
        <w:keepLines/>
        <w:spacing w:before="120" w:after="120"/>
        <w:ind w:firstLine="340"/>
      </w:pPr>
      <w:r>
        <w:rPr>
          <w:b/>
        </w:rPr>
        <w:t>§ 6. </w:t>
      </w:r>
      <w:r>
        <w:t>1. </w:t>
      </w:r>
      <w:r>
        <w:t>Organowi dotującemu przysługuje prawo kontroli prawidłowości pobrania i wykorzystania dotacji przyznanych niepub</w:t>
      </w:r>
      <w:r>
        <w:t>licznym szkołom i placówkom, o których mowa w § 2 niniejszej uchwały.</w:t>
      </w:r>
    </w:p>
    <w:p w:rsidR="00A77B3E" w:rsidRDefault="00351FC4">
      <w:pPr>
        <w:keepLines/>
        <w:spacing w:before="120" w:after="120"/>
        <w:ind w:firstLine="340"/>
      </w:pPr>
      <w:r>
        <w:t>2. </w:t>
      </w:r>
      <w:r>
        <w:t>Dane zawarte w informacjach składanych przez osobę prowadzącą dotowaną szkołę lub placówkę według wzoru stanowiącego załącznik nr 2 do niniejszej uchwały stanowią podstawę kontroli w </w:t>
      </w:r>
      <w:r>
        <w:t>zakresie pobrania dotacji.</w:t>
      </w:r>
    </w:p>
    <w:p w:rsidR="00A77B3E" w:rsidRDefault="00351FC4">
      <w:pPr>
        <w:keepLines/>
        <w:spacing w:before="120" w:after="120"/>
        <w:ind w:firstLine="340"/>
      </w:pPr>
      <w:r>
        <w:t>3. </w:t>
      </w:r>
      <w:r>
        <w:t>Dane zawarte w informacji składanej przez osobę prowadzącą dotowaną szkołę lub placówkę według wzoru stanowiącego załącznik nr 3 do niniejszej uchwały stanowią podstawę kontroli w zakresie wykorzystania dotacji.</w:t>
      </w:r>
    </w:p>
    <w:p w:rsidR="00A77B3E" w:rsidRDefault="00351FC4">
      <w:pPr>
        <w:keepLines/>
        <w:spacing w:before="120" w:after="120"/>
        <w:ind w:firstLine="340"/>
      </w:pPr>
      <w:r>
        <w:t>4. </w:t>
      </w:r>
      <w:r>
        <w:t>Kontrolę pr</w:t>
      </w:r>
      <w:r>
        <w:t>zeprowadza się na podstawie imiennego upoważnienia Starosty Tczewskiego.</w:t>
      </w:r>
    </w:p>
    <w:p w:rsidR="00A77B3E" w:rsidRDefault="00351FC4">
      <w:pPr>
        <w:keepLines/>
        <w:spacing w:before="120" w:after="120"/>
        <w:ind w:firstLine="340"/>
      </w:pPr>
      <w:r>
        <w:t>5. </w:t>
      </w:r>
      <w:r>
        <w:t>Kontrolę przeprowadza się po uprzednim zawiadomieniu szkoły o zamiarze przeprowadzenia kontroli, co najmniej na 5 dni przed datą rozpoczęcia kontroli.</w:t>
      </w:r>
    </w:p>
    <w:p w:rsidR="00A77B3E" w:rsidRDefault="00351FC4">
      <w:pPr>
        <w:keepLines/>
        <w:spacing w:before="120" w:after="120"/>
        <w:ind w:firstLine="340"/>
      </w:pPr>
      <w:r>
        <w:rPr>
          <w:b/>
        </w:rPr>
        <w:t>§ 7. </w:t>
      </w:r>
      <w:r>
        <w:t>1. </w:t>
      </w:r>
      <w:r>
        <w:t>Czynności kontrolne p</w:t>
      </w:r>
      <w:r>
        <w:t>rzeprowadza się w siedzibie podmiotu kontrolowanego w dniach i godzinach pracy obowiązujących w kontrolowanej jednostce.</w:t>
      </w:r>
    </w:p>
    <w:p w:rsidR="00A77B3E" w:rsidRDefault="00351FC4">
      <w:pPr>
        <w:keepLines/>
        <w:spacing w:before="120" w:after="120"/>
        <w:ind w:firstLine="340"/>
      </w:pPr>
      <w:r>
        <w:t>2. </w:t>
      </w:r>
      <w:r>
        <w:t>Kontrolowany zapewnia kontrolującemu warunki niezbędne do sprawnego przeprowadzenia kontroli i niezwłocznie przedstawia dokumenty i </w:t>
      </w:r>
      <w:r>
        <w:t>materiały oraz terminowo udziela wyjaśnień.</w:t>
      </w:r>
    </w:p>
    <w:p w:rsidR="00A77B3E" w:rsidRDefault="00351FC4">
      <w:pPr>
        <w:keepLines/>
        <w:spacing w:before="120" w:after="120"/>
        <w:ind w:firstLine="340"/>
      </w:pPr>
      <w:r>
        <w:t>3. </w:t>
      </w:r>
      <w:r>
        <w:t>W przypadku nieposiadania dokumentów objętych kontrolą w siedzibie podmiotu kontrolowanego, osoba prowadząca szkołę lub placówkę zobowiązana jest dostarczyć i udostępnić kontrolującym dokumenty w sposób uzgodn</w:t>
      </w:r>
      <w:r>
        <w:t>iony z kontrolującymi.</w:t>
      </w:r>
    </w:p>
    <w:p w:rsidR="00A77B3E" w:rsidRDefault="00351FC4">
      <w:pPr>
        <w:keepLines/>
        <w:spacing w:before="120" w:after="120"/>
        <w:ind w:firstLine="340"/>
      </w:pPr>
      <w:r>
        <w:rPr>
          <w:b/>
        </w:rPr>
        <w:t>§ 8. </w:t>
      </w:r>
      <w:r>
        <w:t>Kontrolujący dokonuje ustaleń stanu faktycznego na podstawie dowodów zebranych w toku postępowania kontrolnego.</w:t>
      </w:r>
    </w:p>
    <w:p w:rsidR="00A77B3E" w:rsidRDefault="00351FC4">
      <w:pPr>
        <w:keepLines/>
        <w:spacing w:before="120" w:after="120"/>
        <w:ind w:firstLine="340"/>
      </w:pPr>
      <w:r>
        <w:rPr>
          <w:b/>
        </w:rPr>
        <w:t>§ 9. </w:t>
      </w:r>
      <w:r>
        <w:t>1. </w:t>
      </w:r>
      <w:r>
        <w:t>Z przeprowadzonej kontroli sporządza się protokół kontroli w dwóch jednobrzmiących egzemplarzach, który podp</w:t>
      </w:r>
      <w:r>
        <w:t>isują kontrolujący i kontrolowany w terminie 14 dni od daty jego otrzymania lub niezwłocznie po jego uzupełnieniu lub zmianie. Każda strona protokołu jest parafowana przez podpisujących protokół.</w:t>
      </w:r>
    </w:p>
    <w:p w:rsidR="00A77B3E" w:rsidRDefault="00351FC4">
      <w:pPr>
        <w:keepLines/>
        <w:spacing w:before="120" w:after="120"/>
        <w:ind w:firstLine="340"/>
      </w:pPr>
      <w:r>
        <w:t>2. </w:t>
      </w:r>
      <w:r>
        <w:t>Przed podpisaniem protokołu kontroli kontrolowanemu przys</w:t>
      </w:r>
      <w:r>
        <w:t>ługuje prawo zgłoszenia zastrzeżeń, co do ustaleń w nim zawartych. Zastrzeżenia należy zgłosić kontrolującemu na piśmie w terminie 14 dni od dnia otrzymania protokołu kontroli.</w:t>
      </w:r>
    </w:p>
    <w:p w:rsidR="00A77B3E" w:rsidRDefault="00351FC4">
      <w:pPr>
        <w:keepLines/>
        <w:spacing w:before="120" w:after="120"/>
        <w:ind w:firstLine="340"/>
      </w:pPr>
      <w:r>
        <w:t>3. </w:t>
      </w:r>
      <w:r>
        <w:t>W razie zgłoszenia zastrzeżeń, o których mowa w ust. 2, kontrolujący jest zo</w:t>
      </w:r>
      <w:r>
        <w:t>bowiązany dokonać ich analizy i w miarę potrzeby podjąć dodatkowe czynności kontrolne, a w przypadku stwierdzenia zasadności zastrzeżeń, zmienić lub uzupełnić odpowiednią część protokołu kontroli.</w:t>
      </w:r>
    </w:p>
    <w:p w:rsidR="00A77B3E" w:rsidRDefault="00351FC4">
      <w:pPr>
        <w:keepLines/>
        <w:spacing w:before="120" w:after="120"/>
        <w:ind w:firstLine="340"/>
      </w:pPr>
      <w:r>
        <w:t>4. </w:t>
      </w:r>
      <w:r>
        <w:t>W razie nieuwzględnienia zastrzeżeń w całości lub w częś</w:t>
      </w:r>
      <w:r>
        <w:t>ci, kontrolujący przekazuje na piśmie swoje stanowisko zgłaszającemu zastrzeżenia. Zgłaszający zastrzeżenia podpisuje protokół w terminie 7 dni od dnia otrzymania stanowiska kontrolującego.</w:t>
      </w:r>
    </w:p>
    <w:p w:rsidR="00A77B3E" w:rsidRDefault="00351FC4">
      <w:pPr>
        <w:keepLines/>
        <w:spacing w:before="120" w:after="120"/>
        <w:ind w:firstLine="340"/>
      </w:pPr>
      <w:r>
        <w:t>5. </w:t>
      </w:r>
      <w:r>
        <w:t>Kontrolowany może odmówić podpisania protokołu kontroli, składa</w:t>
      </w:r>
      <w:r>
        <w:t>jąc w terminie właściwym do jego podpisania, wyjaśnienie tej odmowy. O odmowie podpisania protokołu kontroli i złożenia wyjaśnień kontrolujący czyni wzmiankę w protokole.</w:t>
      </w:r>
    </w:p>
    <w:p w:rsidR="00A77B3E" w:rsidRDefault="00351FC4">
      <w:pPr>
        <w:keepLines/>
        <w:spacing w:before="120" w:after="120"/>
        <w:ind w:firstLine="340"/>
      </w:pPr>
      <w:r>
        <w:t>6. </w:t>
      </w:r>
      <w:r>
        <w:t>Odmowa podpisania protokołu przez kontrolowanego nie stanowi przeszkody do realiza</w:t>
      </w:r>
      <w:r>
        <w:t>cji ustaleń kontroli.</w:t>
      </w:r>
    </w:p>
    <w:p w:rsidR="00A77B3E" w:rsidRDefault="00351FC4">
      <w:pPr>
        <w:keepLines/>
        <w:spacing w:before="120" w:after="120"/>
        <w:ind w:firstLine="340"/>
      </w:pPr>
      <w:r>
        <w:t>7. </w:t>
      </w:r>
      <w:r>
        <w:t>W przypadku stwierdzenia nieprawidłowości Starosta Tczewski kieruje zalecenia pokontrolne do osoby prowadzącej szkołę w terminie 30 dni od daty podpisania lub odmowy podpisania protokołu kontroli.</w:t>
      </w:r>
    </w:p>
    <w:p w:rsidR="00A77B3E" w:rsidRDefault="00351FC4">
      <w:pPr>
        <w:keepLines/>
        <w:spacing w:before="120" w:after="120"/>
        <w:ind w:firstLine="340"/>
      </w:pPr>
      <w:r>
        <w:t>8. </w:t>
      </w:r>
      <w:r>
        <w:t xml:space="preserve">Jednostka kontrolowana udziela </w:t>
      </w:r>
      <w:r>
        <w:t>odpowiedzi na zalecenia w terminie 14 dni od dnia ich otrzymania.</w:t>
      </w:r>
    </w:p>
    <w:p w:rsidR="00A77B3E" w:rsidRDefault="00351FC4">
      <w:pPr>
        <w:keepLines/>
        <w:spacing w:before="120" w:after="120"/>
        <w:ind w:firstLine="340"/>
      </w:pPr>
      <w:r>
        <w:rPr>
          <w:b/>
        </w:rPr>
        <w:lastRenderedPageBreak/>
        <w:t>§ 10. </w:t>
      </w:r>
      <w:r>
        <w:t xml:space="preserve">Traci moc uchwała Nr LIII/336/10 Rady Powiatu Tczewskiego z dnia 24 sierpnia 2010 roku w sprawie trybu udzielania i rozliczania dotacji dla szkół niepublicznych o uprawnieniach szkół </w:t>
      </w:r>
      <w:r>
        <w:t>publicznych, placówek niepublicznych, szkół publicznych nie prowadzonych przez Powiat Tczewski oraz trybu i zakresu kontroli prawidłowości wykorzystania dotacji (Dz. Urz. Województwa Pomorskiego z 2010 r. Nr 108, poz. 2088, z 2013 r. poz. 955, z 2016 r. po</w:t>
      </w:r>
      <w:r>
        <w:t>z. 201).</w:t>
      </w:r>
    </w:p>
    <w:p w:rsidR="00A77B3E" w:rsidRDefault="00351FC4">
      <w:pPr>
        <w:keepLines/>
        <w:spacing w:before="120" w:after="120"/>
        <w:ind w:firstLine="340"/>
      </w:pPr>
      <w:r>
        <w:rPr>
          <w:b/>
        </w:rPr>
        <w:t>§ 11. </w:t>
      </w:r>
      <w:r>
        <w:t>Wykonanie uchwały powierza się Zarządowi Powiatu Tczewskiego.</w:t>
      </w:r>
    </w:p>
    <w:p w:rsidR="00A77B3E" w:rsidRDefault="00351FC4">
      <w:pPr>
        <w:keepNext/>
        <w:keepLines/>
        <w:spacing w:before="120" w:after="120"/>
        <w:ind w:firstLine="340"/>
      </w:pPr>
      <w:r>
        <w:rPr>
          <w:b/>
        </w:rPr>
        <w:t>§ 12. </w:t>
      </w:r>
      <w:r>
        <w:t>Uchwała wchodzi w życie po upływie 14 dni od dnia ogłoszenia w Dzienniku Urzędowym Województwa Pomorskiego.</w:t>
      </w:r>
    </w:p>
    <w:p w:rsidR="00A77B3E" w:rsidRDefault="00351FC4">
      <w:pPr>
        <w:keepNext/>
        <w:spacing w:before="120" w:after="120"/>
        <w:ind w:firstLine="227"/>
      </w:pPr>
      <w:r>
        <w:t>  </w:t>
      </w:r>
    </w:p>
    <w:p w:rsidR="00A77B3E" w:rsidRDefault="00351FC4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3488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88E" w:rsidRDefault="00F3488E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88E" w:rsidRDefault="00351FC4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</w:t>
            </w:r>
            <w:r>
              <w:rPr>
                <w:b/>
              </w:rPr>
              <w:t>ska</w:t>
            </w:r>
          </w:p>
        </w:tc>
      </w:tr>
    </w:tbl>
    <w:p w:rsidR="00A77B3E" w:rsidRDefault="00351FC4"/>
    <w:p w:rsidR="00A77B3E" w:rsidRDefault="00351FC4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F3488E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351FC4">
        <w:t>Załącznik Nr 1 do Uchwały Nr XXVIII/208/2017</w:t>
      </w:r>
      <w:r w:rsidR="00351FC4">
        <w:br/>
        <w:t>Rady Powiatu Tczewskiego</w:t>
      </w:r>
      <w:r w:rsidR="00351FC4">
        <w:br/>
        <w:t>z dnia 28 marca 2017 r.</w:t>
      </w:r>
    </w:p>
    <w:p w:rsidR="00A77B3E" w:rsidRDefault="00351FC4">
      <w:pPr>
        <w:keepNext/>
        <w:spacing w:after="480"/>
        <w:jc w:val="center"/>
        <w:rPr>
          <w:b/>
        </w:rPr>
      </w:pPr>
      <w:r>
        <w:rPr>
          <w:b/>
        </w:rPr>
        <w:t>Wniosek o udzielenie dotacji z budżetu Powiatu Tczewskiego</w:t>
      </w:r>
      <w:r>
        <w:rPr>
          <w:b/>
        </w:rPr>
        <w:br/>
        <w:t>na rok..........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4066"/>
        <w:gridCol w:w="5311"/>
      </w:tblGrid>
      <w:tr w:rsidR="00F3488E">
        <w:trPr>
          <w:trHeight w:hRule="exact" w:val="36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</w:rPr>
            </w:pPr>
            <w:r>
              <w:rPr>
                <w:b/>
              </w:rPr>
              <w:t>DANE OSOBY/ORGANU PROWADZĄCEGO SZKOŁĘ LUB PLACÓWKĘ</w:t>
            </w:r>
          </w:p>
        </w:tc>
      </w:tr>
      <w:tr w:rsidR="00F3488E">
        <w:trPr>
          <w:trHeight w:hRule="exact" w:val="4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Nazwa osoby/organu prowadzącego: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4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Adres osoby/organu prowadzącego: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28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REGON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28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35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</w:rPr>
            </w:pPr>
            <w:r>
              <w:rPr>
                <w:b/>
              </w:rPr>
              <w:t>DANE SZKOŁY LUB PLACÓWKI</w:t>
            </w:r>
          </w:p>
        </w:tc>
      </w:tr>
      <w:tr w:rsidR="00F3488E">
        <w:trPr>
          <w:trHeight w:hRule="exact" w:val="60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Pełna </w:t>
            </w:r>
            <w:r>
              <w:rPr>
                <w:sz w:val="20"/>
              </w:rPr>
              <w:t>nazwa i adres szkoły lub placówki, nr telefonu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4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4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REGON SZKOŁY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4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Typ i rodzaj szkoły lub placówki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43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Forma kształcenia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val="7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Numer i data zaświadczenia o wpisie do ewidencji szkół i placówek niepublicznych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val="10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Numer i data </w:t>
            </w:r>
            <w:r>
              <w:rPr>
                <w:sz w:val="20"/>
              </w:rPr>
              <w:t>decyzji o nadaniu szkole niepublicznej uprawnień szkoły publicznej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val="106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nazwa i numer rachunku bankowego szkoły/placówki, właściwy do przekazania należnej dotacji 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35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</w:rPr>
            </w:pPr>
            <w:r>
              <w:rPr>
                <w:b/>
              </w:rPr>
              <w:t>PLANOWANA LICZBA UCZNIÓW/SŁUCHACZY</w:t>
            </w:r>
          </w:p>
        </w:tc>
      </w:tr>
      <w:tr w:rsidR="00F3488E">
        <w:trPr>
          <w:trHeight w:hRule="exact" w:val="9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Planowana liczba</w:t>
            </w:r>
          </w:p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uczniów/wychowanków od 01.01. do </w:t>
            </w:r>
            <w:r>
              <w:rPr>
                <w:sz w:val="20"/>
              </w:rPr>
              <w:t>31.08. roku, którego dotyczy wniosek o udzielenie dotacji,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139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w tym uczniów zasadniczych szkół zawodowych dla dzieci i młodzieży, będących młodocianymi pracownikami realizującymi praktyczną naukę zawodu u pracodawcy,</w:t>
            </w:r>
          </w:p>
          <w:p w:rsidR="00A77B3E" w:rsidRDefault="00351FC4">
            <w:pPr>
              <w:jc w:val="left"/>
            </w:pPr>
          </w:p>
          <w:p w:rsidR="00A77B3E" w:rsidRDefault="00351FC4">
            <w:pPr>
              <w:jc w:val="left"/>
            </w:pPr>
          </w:p>
          <w:p w:rsidR="00A77B3E" w:rsidRDefault="00351FC4">
            <w:pPr>
              <w:jc w:val="left"/>
            </w:pPr>
          </w:p>
          <w:p w:rsidR="00A77B3E" w:rsidRDefault="00351FC4">
            <w:pPr>
              <w:jc w:val="left"/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val="12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Planowana liczba </w:t>
            </w:r>
            <w:r>
              <w:rPr>
                <w:sz w:val="20"/>
              </w:rPr>
              <w:t>uczniów/wychowanków od 01.09. do 31.12. roku, którego dotyczy wniosek o udzielenie dotacji,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</w:tbl>
    <w:p w:rsidR="00A77B3E" w:rsidRDefault="00351FC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4006"/>
        <w:gridCol w:w="5371"/>
      </w:tblGrid>
      <w:tr w:rsidR="00F3488E">
        <w:trPr>
          <w:trHeight w:val="15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  <w:r>
              <w:t>w tym uczniów zasadniczych szkół zawodowych dla dzieci i młodzieży, będących młodocianymi pracownikami realizującymi praktyczną naukę zawodu u pracodawcy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35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</w:rPr>
            </w:pPr>
            <w:r>
              <w:rPr>
                <w:b/>
              </w:rPr>
              <w:t>PODPIS OSOBY REPREZENTUJĄCEJ ORGAN PROWADZĄCY</w:t>
            </w:r>
          </w:p>
        </w:tc>
      </w:tr>
      <w:tr w:rsidR="00F3488E">
        <w:trPr>
          <w:trHeight w:hRule="exact" w:val="1666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right"/>
            </w:pPr>
          </w:p>
          <w:p w:rsidR="00A77B3E" w:rsidRDefault="00351FC4">
            <w:pPr>
              <w:jc w:val="right"/>
            </w:pPr>
          </w:p>
          <w:p w:rsidR="00A77B3E" w:rsidRDefault="00351FC4">
            <w:pPr>
              <w:jc w:val="right"/>
            </w:pPr>
            <w:r>
              <w:t>Miejscowość, data (pieczątka imienna i podpis osoby upoważnionej</w:t>
            </w:r>
          </w:p>
          <w:p w:rsidR="00A77B3E" w:rsidRDefault="00351FC4">
            <w:pPr>
              <w:jc w:val="right"/>
            </w:pPr>
            <w:r>
              <w:t>do reprezentowania organu prowadzącego szkołę/placówkę)</w:t>
            </w:r>
          </w:p>
        </w:tc>
      </w:tr>
    </w:tbl>
    <w:p w:rsidR="00A77B3E" w:rsidRDefault="00351FC4">
      <w:pPr>
        <w:sectPr w:rsidR="00A77B3E">
          <w:footerReference w:type="default" r:id="rId7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F3488E">
      <w:pPr>
        <w:keepNext/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351FC4">
        <w:t>Załącznik Nr 2 do Uchwały Nr XXVIII/208/2017</w:t>
      </w:r>
      <w:r w:rsidR="00351FC4">
        <w:br/>
        <w:t>Rady Powiatu Tczewskiego</w:t>
      </w:r>
      <w:r w:rsidR="00351FC4">
        <w:br/>
        <w:t>z dnia 28 marca 2017 r.</w:t>
      </w:r>
    </w:p>
    <w:p w:rsidR="00A77B3E" w:rsidRDefault="00351FC4">
      <w:pPr>
        <w:keepNext/>
        <w:spacing w:after="480"/>
        <w:jc w:val="center"/>
        <w:rPr>
          <w:b/>
        </w:rPr>
      </w:pPr>
      <w:r>
        <w:rPr>
          <w:b/>
        </w:rPr>
        <w:t>Informacja o aktualnej liczbie uczniów</w:t>
      </w:r>
      <w:r>
        <w:rPr>
          <w:b/>
        </w:rPr>
        <w:br/>
        <w:t>w miesiącu ............................. roku ..................</w:t>
      </w:r>
      <w:r>
        <w:rPr>
          <w:b/>
        </w:rPr>
        <w:br/>
        <w:t xml:space="preserve">składana według stanu na pierwszy </w:t>
      </w:r>
      <w:r>
        <w:rPr>
          <w:b/>
        </w:rPr>
        <w:t>dzień miesiąca</w:t>
      </w:r>
    </w:p>
    <w:p w:rsidR="00A77B3E" w:rsidRDefault="00351FC4">
      <w:pPr>
        <w:keepLines/>
        <w:spacing w:before="120" w:after="120"/>
        <w:ind w:firstLine="340"/>
      </w:pPr>
      <w:r>
        <w:t>1. </w:t>
      </w:r>
      <w:r>
        <w:t>Nazwa i adres szkoły lub placówki:</w:t>
      </w:r>
    </w:p>
    <w:p w:rsidR="00A77B3E" w:rsidRDefault="00351FC4">
      <w:pPr>
        <w:spacing w:before="120" w:after="120"/>
        <w:ind w:firstLine="227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A77B3E" w:rsidRDefault="00351FC4">
      <w:pPr>
        <w:keepLines/>
        <w:spacing w:before="120" w:after="120"/>
        <w:ind w:firstLine="340"/>
      </w:pPr>
      <w:r>
        <w:t>2. </w:t>
      </w:r>
      <w:r>
        <w:t>REGON:</w:t>
      </w:r>
    </w:p>
    <w:p w:rsidR="00A77B3E" w:rsidRDefault="00351FC4">
      <w:pPr>
        <w:spacing w:before="120" w:after="120"/>
        <w:ind w:firstLine="227"/>
        <w:jc w:val="left"/>
      </w:pPr>
      <w:r>
        <w:t>.................................</w:t>
      </w:r>
      <w:r>
        <w:t>..............................................................................................................................</w:t>
      </w:r>
    </w:p>
    <w:p w:rsidR="00A77B3E" w:rsidRDefault="00351FC4">
      <w:pPr>
        <w:keepLines/>
        <w:spacing w:before="120" w:after="120"/>
        <w:ind w:firstLine="340"/>
      </w:pPr>
      <w:r>
        <w:t>3. </w:t>
      </w:r>
      <w:r>
        <w:t>Nazwa i numer rachunku bankowego, na który ma być przekazana dotacja:</w:t>
      </w:r>
    </w:p>
    <w:p w:rsidR="00A77B3E" w:rsidRDefault="00351FC4">
      <w:pPr>
        <w:spacing w:before="120" w:after="120"/>
        <w:ind w:firstLine="227"/>
        <w:jc w:val="left"/>
      </w:pPr>
      <w:r>
        <w:t>........................................................</w:t>
      </w:r>
      <w:r>
        <w:t>.......................................................................................................</w:t>
      </w:r>
    </w:p>
    <w:p w:rsidR="00A77B3E" w:rsidRDefault="00351FC4">
      <w:pPr>
        <w:keepLines/>
        <w:spacing w:before="120" w:after="120"/>
        <w:ind w:firstLine="340"/>
      </w:pPr>
      <w:r>
        <w:t>4. </w:t>
      </w:r>
      <w:r>
        <w:t>Typ szkoły lub placówki:</w:t>
      </w:r>
    </w:p>
    <w:p w:rsidR="00A77B3E" w:rsidRDefault="00351FC4">
      <w:pPr>
        <w:spacing w:before="120" w:after="120"/>
        <w:ind w:firstLine="227"/>
        <w:jc w:val="left"/>
      </w:pPr>
      <w:r>
        <w:t>............................................................................................................................</w:t>
      </w:r>
      <w:r>
        <w:t>...................................</w:t>
      </w:r>
    </w:p>
    <w:p w:rsidR="00A77B3E" w:rsidRDefault="00351FC4">
      <w:pPr>
        <w:keepLines/>
        <w:spacing w:before="120" w:after="120"/>
        <w:ind w:firstLine="340"/>
      </w:pPr>
      <w:r>
        <w:t>5. </w:t>
      </w:r>
      <w:r>
        <w:t>System kształcenia (stacjonarny, zaoczny):</w:t>
      </w:r>
    </w:p>
    <w:p w:rsidR="00A77B3E" w:rsidRDefault="00351FC4">
      <w:pPr>
        <w:spacing w:before="120" w:after="120"/>
        <w:ind w:firstLine="227"/>
        <w:jc w:val="left"/>
      </w:pPr>
      <w:r>
        <w:t>...............................................................................................................................................................</w:t>
      </w:r>
    </w:p>
    <w:p w:rsidR="00A77B3E" w:rsidRDefault="00351FC4">
      <w:pPr>
        <w:keepLines/>
        <w:spacing w:before="120" w:after="120"/>
        <w:ind w:firstLine="340"/>
      </w:pPr>
      <w:r>
        <w:t>6. </w:t>
      </w:r>
      <w:r>
        <w:t>Aktualna li</w:t>
      </w:r>
      <w:r>
        <w:t>czba uczniów ogółem:</w:t>
      </w:r>
    </w:p>
    <w:p w:rsidR="00A77B3E" w:rsidRDefault="00351FC4">
      <w:pPr>
        <w:spacing w:before="120" w:after="120"/>
        <w:ind w:firstLine="227"/>
        <w:jc w:val="left"/>
      </w:pPr>
      <w:r>
        <w:t>w szkole ogółem:</w:t>
      </w:r>
      <w:r>
        <w:tab/>
      </w:r>
    </w:p>
    <w:p w:rsidR="00A77B3E" w:rsidRDefault="00351FC4">
      <w:pPr>
        <w:keepLines/>
        <w:spacing w:before="120" w:after="120"/>
        <w:ind w:left="227" w:hanging="113"/>
      </w:pPr>
      <w:r>
        <w:t>- </w:t>
      </w:r>
      <w:r>
        <w:t>w tym uczniów będących młodocianymi pracownikami realizującymi praktyczną naukę zawodu u</w:t>
      </w:r>
    </w:p>
    <w:p w:rsidR="00A77B3E" w:rsidRDefault="00351FC4">
      <w:pPr>
        <w:spacing w:before="120" w:after="120"/>
        <w:ind w:firstLine="227"/>
        <w:jc w:val="left"/>
      </w:pPr>
      <w:r>
        <w:t>pracodawcy:</w:t>
      </w:r>
    </w:p>
    <w:p w:rsidR="00A77B3E" w:rsidRDefault="00351FC4">
      <w:pPr>
        <w:keepLines/>
        <w:spacing w:before="120" w:after="120"/>
        <w:ind w:firstLine="340"/>
      </w:pPr>
      <w:r>
        <w:t>7. </w:t>
      </w:r>
      <w:r>
        <w:t>Liczba uczniów uczestniczących w co najmniej 50% obowiązkowych zajęć edukacyjnych zgodnie z § 3 ust. 2 niniejsz</w:t>
      </w:r>
      <w:r>
        <w:t>ej uchwały w miesiącu poprzedzającym złożenie informacji o aktualnej liczbie uczniów..................................... (nie wypełnia się w miesiącach składania informacji: styczeń i wrzesień).</w:t>
      </w:r>
    </w:p>
    <w:p w:rsidR="00A77B3E" w:rsidRDefault="00351FC4">
      <w:pPr>
        <w:spacing w:before="120" w:after="120"/>
        <w:ind w:firstLine="227"/>
        <w:jc w:val="right"/>
        <w:sectPr w:rsidR="00A77B3E">
          <w:footerReference w:type="default" r:id="rId8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(pieczęć i podpis )</w:t>
      </w:r>
    </w:p>
    <w:p w:rsidR="00A77B3E" w:rsidRDefault="00F3488E">
      <w:pPr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351FC4">
        <w:t>Załącznik Nr 3 do Uchwały Nr XXVIII/208/2017</w:t>
      </w:r>
      <w:r w:rsidR="00351FC4">
        <w:br/>
        <w:t>Rady Powiatu Tczewskiego</w:t>
      </w:r>
      <w:r w:rsidR="00351FC4">
        <w:br/>
        <w:t>z dnia 28 marca 2017 r.</w:t>
      </w:r>
    </w:p>
    <w:p w:rsidR="00A77B3E" w:rsidRDefault="00351FC4">
      <w:pPr>
        <w:spacing w:before="120" w:after="120"/>
        <w:ind w:firstLine="227"/>
        <w:jc w:val="right"/>
        <w:rPr>
          <w:i/>
        </w:rPr>
      </w:pPr>
      <w:r>
        <w:rPr>
          <w:i/>
        </w:rPr>
        <w:t>Miejscowość, data ..........................................</w:t>
      </w:r>
    </w:p>
    <w:p w:rsidR="00A77B3E" w:rsidRDefault="00351FC4">
      <w:pPr>
        <w:spacing w:before="120" w:after="120"/>
        <w:ind w:firstLine="227"/>
        <w:jc w:val="left"/>
        <w:rPr>
          <w:b/>
        </w:rPr>
      </w:pPr>
      <w:r>
        <w:rPr>
          <w:b/>
        </w:rPr>
        <w:t xml:space="preserve">Roczne rozliczenie dotacji otrzymanej </w:t>
      </w:r>
      <w:r>
        <w:rPr>
          <w:b/>
        </w:rPr>
        <w:t>w............................roku</w:t>
      </w:r>
    </w:p>
    <w:p w:rsidR="00A77B3E" w:rsidRDefault="00351FC4">
      <w:pPr>
        <w:keepLines/>
        <w:spacing w:before="120" w:after="120"/>
        <w:ind w:firstLine="340"/>
      </w:pPr>
      <w:r>
        <w:t>1. </w:t>
      </w:r>
      <w:r>
        <w:t>Nazwa i adres dotowanej szkoły lub placówki ................................................</w:t>
      </w:r>
    </w:p>
    <w:p w:rsidR="00A77B3E" w:rsidRDefault="00351FC4">
      <w:pPr>
        <w:keepLines/>
        <w:spacing w:before="120" w:after="120"/>
        <w:ind w:firstLine="340"/>
      </w:pPr>
      <w:r>
        <w:t>2. </w:t>
      </w:r>
      <w:r>
        <w:t>Kwota dotacji otrzymanej w rozliczanym roku łącznie:................................... zł.</w:t>
      </w:r>
    </w:p>
    <w:p w:rsidR="00A77B3E" w:rsidRDefault="00351FC4">
      <w:pPr>
        <w:keepLines/>
        <w:spacing w:before="120" w:after="120"/>
        <w:ind w:firstLine="340"/>
      </w:pPr>
      <w:r>
        <w:t>3. </w:t>
      </w:r>
      <w:r>
        <w:t xml:space="preserve">Kwota dotacji wykorzystanej </w:t>
      </w:r>
      <w:r>
        <w:t>w rozliczanym roku łącznie:...............................zł.</w:t>
      </w:r>
    </w:p>
    <w:p w:rsidR="00A77B3E" w:rsidRDefault="00351FC4">
      <w:pPr>
        <w:keepLines/>
        <w:spacing w:before="120" w:after="120"/>
        <w:ind w:firstLine="340"/>
      </w:pPr>
      <w:r>
        <w:t>4. </w:t>
      </w:r>
      <w:r>
        <w:t>Kwota niewykorzystanej części dotacji (</w:t>
      </w:r>
      <w:proofErr w:type="spellStart"/>
      <w:r>
        <w:t>pkt</w:t>
      </w:r>
      <w:proofErr w:type="spellEnd"/>
      <w:r>
        <w:t> 2-3) podlegającej zwrotowi.....................zł.</w:t>
      </w:r>
    </w:p>
    <w:p w:rsidR="00A77B3E" w:rsidRDefault="00351FC4">
      <w:pPr>
        <w:keepLines/>
        <w:spacing w:before="120" w:after="120"/>
        <w:ind w:firstLine="340"/>
      </w:pPr>
      <w:r>
        <w:t>5. </w:t>
      </w:r>
      <w:r>
        <w:t>Zestawienie wydatków sfinansowanych z dotacji: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6406"/>
        <w:gridCol w:w="2971"/>
      </w:tblGrid>
      <w:tr w:rsidR="00F3488E">
        <w:trPr>
          <w:trHeight w:hRule="exact" w:val="5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wydatku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Kwota wydatku sfinansowana z</w:t>
            </w:r>
            <w:r>
              <w:rPr>
                <w:b/>
                <w:sz w:val="20"/>
              </w:rPr>
              <w:t> dotacji</w:t>
            </w:r>
          </w:p>
        </w:tc>
      </w:tr>
      <w:tr w:rsidR="00F3488E">
        <w:trPr>
          <w:trHeight w:val="2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Wydatki bieżące, o których mowa w art. 80 ust. 3d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 1 oraz w art. 90 ust. 3d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1 ustawy</w:t>
            </w:r>
          </w:p>
        </w:tc>
      </w:tr>
      <w:tr w:rsidR="00F3488E">
        <w:trPr>
          <w:trHeight w:hRule="exact" w:val="5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Wynagrodzenie osoby fizycznej prowadzącej szkołę lub placówkę, jeżeli pełni funkcję dyrektora szkoły lub placówki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33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Wynagrodzenia pracowników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3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materiałów i wyposażenia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33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Opłaty za media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33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Zakup usług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33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Wynajem pomieszczeń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33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Remonty bieżące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val="103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Pozostałe wydatki bieżące związane z realizacją zadań organu prowadzącego, o których mowa w art. 5 ust. 7 ustawy o systemie oświaty - wymienić </w:t>
            </w:r>
            <w:r>
              <w:rPr>
                <w:sz w:val="20"/>
              </w:rPr>
              <w:t>jakie: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val="49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Zakup środków trwałych oraz wartości niematerialnych i prawnych, o których mowa w art. 80 ust. 3d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 2 oraz w art. 90 ust. 3d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> 2 ustawy:</w:t>
            </w:r>
          </w:p>
        </w:tc>
      </w:tr>
      <w:tr w:rsidR="00F3488E">
        <w:trPr>
          <w:trHeight w:hRule="exact" w:val="3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Książki i inne zbiory biblioteczne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hRule="exact" w:val="56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Środki dydaktyczne służące procesowi dydaktyczno- wychowawczemu</w:t>
            </w:r>
            <w:r>
              <w:rPr>
                <w:sz w:val="20"/>
              </w:rPr>
              <w:t xml:space="preserve"> realizowanemu w szkołach i placówkach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val="2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Sprzęt sportowy i rekreacyjny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val="27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Meble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val="159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Pozostałe środki trwałe oraz wartości niematerialne i prawne o wartości nieprzekraczającej wielkości ustalonej w przepisach o podatku dochodowym od osób prawnych, dla </w:t>
            </w:r>
            <w:r>
              <w:rPr>
                <w:sz w:val="20"/>
              </w:rPr>
              <w:t>których odpisy amortyzacyjne są uznawane za koszt uzyskania przychodu w 100% ich wartości, w momencie oddania do używania, wymienić jakie: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val="480"/>
        </w:trPr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1FC4">
            <w:pPr>
              <w:jc w:val="left"/>
              <w:rPr>
                <w:sz w:val="20"/>
              </w:rPr>
            </w:pPr>
            <w:r>
              <w:rPr>
                <w:sz w:val="20"/>
              </w:rPr>
              <w:t>Razem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351FC4">
            <w:pPr>
              <w:jc w:val="left"/>
            </w:pPr>
          </w:p>
        </w:tc>
      </w:tr>
      <w:tr w:rsidR="00F3488E">
        <w:trPr>
          <w:trHeight w:val="705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351FC4">
            <w:pPr>
              <w:jc w:val="left"/>
            </w:pPr>
            <w:r>
              <w:t>(pieczątka imienna i podpis osoby sporządzającej rozliczenie)</w:t>
            </w:r>
          </w:p>
        </w:tc>
      </w:tr>
    </w:tbl>
    <w:p w:rsidR="00A77B3E" w:rsidRDefault="00351FC4">
      <w:pPr>
        <w:sectPr w:rsidR="00A77B3E">
          <w:footerReference w:type="default" r:id="rId9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F3488E" w:rsidRDefault="00F3488E">
      <w:pPr>
        <w:pStyle w:val="Normal0"/>
      </w:pPr>
    </w:p>
    <w:p w:rsidR="00F3488E" w:rsidRDefault="00351FC4">
      <w:pPr>
        <w:pStyle w:val="Normal0"/>
        <w:jc w:val="center"/>
      </w:pPr>
      <w:r>
        <w:rPr>
          <w:b/>
        </w:rPr>
        <w:t>Uzasadnienie</w:t>
      </w:r>
    </w:p>
    <w:p w:rsidR="00F3488E" w:rsidRDefault="00351FC4">
      <w:pPr>
        <w:pStyle w:val="Normal0"/>
        <w:spacing w:before="120" w:after="120"/>
        <w:ind w:firstLine="227"/>
      </w:pPr>
      <w:r>
        <w:t>Zgodnie z  art. 80 ust. 4 art. 90 ust. 4 ustawy o systemie oświaty organ stanowiący jednostki samorządu terytorialnego ustala tryb udzielania i rozliczania dotacji, oraz tryb i zakres kontroli prawidłowości ich pobrania i wykorzystywania, uwzględniając w s</w:t>
      </w:r>
      <w:r>
        <w:t>zczególności podstawy obliczania dotacji, zakres danych, które powinny być zawarte we wniosku o udzielenie dotacji i w rozliczeniu jej wykorzystania, oraz termin i sposób rozliczenia dotacji.</w:t>
      </w:r>
    </w:p>
    <w:p w:rsidR="00F3488E" w:rsidRDefault="00351FC4">
      <w:pPr>
        <w:pStyle w:val="Normal0"/>
        <w:spacing w:before="120" w:after="120"/>
        <w:ind w:firstLine="227"/>
      </w:pPr>
      <w:r>
        <w:t>Ponadto ustawa z dnia 23 czerwca 2016</w:t>
      </w:r>
      <w:r>
        <w:rPr>
          <w:lang w:bidi="pl-PL"/>
        </w:rPr>
        <w:t xml:space="preserve"> </w:t>
      </w:r>
      <w:r>
        <w:t>r. o zmianie ustawy oraz n</w:t>
      </w:r>
      <w:r>
        <w:t>iektórych innych ustaw wprowadziła szereg nowych unormowań w przepisach dotyczących dotowania szkół i placówek niepublicznych. Do najważniejszych z nich należą wprowadzenie pojęcia podstawowej kwoty dotacji oraz jej aktualizacji a także wprowadzenie sposob</w:t>
      </w:r>
      <w:r>
        <w:t>u ustalania wysokości dotacji.</w:t>
      </w:r>
    </w:p>
    <w:p w:rsidR="00F3488E" w:rsidRDefault="00351FC4">
      <w:pPr>
        <w:pStyle w:val="Normal0"/>
        <w:spacing w:before="120" w:after="120"/>
        <w:ind w:firstLine="227"/>
      </w:pPr>
      <w:r>
        <w:t>W związku z powyższym podjęcie uchwały jest zasadne.</w:t>
      </w:r>
    </w:p>
    <w:sectPr w:rsidR="00F3488E" w:rsidSect="00F3488E">
      <w:footerReference w:type="default" r:id="rId10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88E" w:rsidRDefault="00F3488E" w:rsidP="00F3488E">
      <w:r>
        <w:separator/>
      </w:r>
    </w:p>
  </w:endnote>
  <w:endnote w:type="continuationSeparator" w:id="0">
    <w:p w:rsidR="00F3488E" w:rsidRDefault="00F3488E" w:rsidP="00F3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F3488E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3488E" w:rsidRDefault="00351FC4">
          <w:pPr>
            <w:jc w:val="left"/>
            <w:rPr>
              <w:sz w:val="18"/>
            </w:rPr>
          </w:pPr>
          <w:r>
            <w:rPr>
              <w:sz w:val="18"/>
            </w:rPr>
            <w:t>Id: F1DBB0A6-3E08-40D1-8003-8BB0626E8998.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3488E" w:rsidRDefault="00351F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3488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F3488E">
            <w:rPr>
              <w:sz w:val="18"/>
            </w:rPr>
            <w:fldChar w:fldCharType="end"/>
          </w:r>
        </w:p>
      </w:tc>
    </w:tr>
  </w:tbl>
  <w:p w:rsidR="00F3488E" w:rsidRDefault="00F3488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F3488E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3488E" w:rsidRDefault="00351FC4">
          <w:pPr>
            <w:jc w:val="left"/>
            <w:rPr>
              <w:sz w:val="18"/>
            </w:rPr>
          </w:pPr>
          <w:r>
            <w:rPr>
              <w:sz w:val="18"/>
            </w:rPr>
            <w:t>Id: F1DBB0A6-3E08-40D1-8003-8BB0626E8998.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3488E" w:rsidRDefault="00351F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3488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F3488E">
            <w:rPr>
              <w:sz w:val="18"/>
            </w:rPr>
            <w:fldChar w:fldCharType="end"/>
          </w:r>
        </w:p>
      </w:tc>
    </w:tr>
  </w:tbl>
  <w:p w:rsidR="00F3488E" w:rsidRDefault="00F3488E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F3488E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3488E" w:rsidRDefault="00351FC4">
          <w:pPr>
            <w:jc w:val="left"/>
            <w:rPr>
              <w:sz w:val="18"/>
            </w:rPr>
          </w:pPr>
          <w:r>
            <w:rPr>
              <w:sz w:val="18"/>
            </w:rPr>
            <w:t>Id: F1DBB0A6-3E08-40D1-8003-8BB0626E8998.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3488E" w:rsidRDefault="00351F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3488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F3488E">
            <w:rPr>
              <w:sz w:val="18"/>
            </w:rPr>
            <w:fldChar w:fldCharType="end"/>
          </w:r>
        </w:p>
      </w:tc>
    </w:tr>
  </w:tbl>
  <w:p w:rsidR="00F3488E" w:rsidRDefault="00F3488E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F3488E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3488E" w:rsidRDefault="00351FC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F1DBB0A6-3E08-40D1-8003-8BB0626E8998.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3488E" w:rsidRDefault="00351F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3488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F3488E">
            <w:rPr>
              <w:sz w:val="18"/>
            </w:rPr>
            <w:fldChar w:fldCharType="end"/>
          </w:r>
        </w:p>
      </w:tc>
    </w:tr>
  </w:tbl>
  <w:p w:rsidR="00F3488E" w:rsidRDefault="00F3488E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6"/>
      <w:gridCol w:w="1496"/>
    </w:tblGrid>
    <w:tr w:rsidR="00F3488E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3488E" w:rsidRDefault="00351FC4">
          <w:pPr>
            <w:jc w:val="left"/>
            <w:rPr>
              <w:sz w:val="18"/>
            </w:rPr>
          </w:pPr>
          <w:r>
            <w:rPr>
              <w:sz w:val="18"/>
            </w:rPr>
            <w:t>Id: F1DBB0A6-3E08-40D1-8003-8BB0626E8998.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3488E" w:rsidRDefault="00351F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3488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F3488E">
            <w:rPr>
              <w:sz w:val="18"/>
            </w:rPr>
            <w:fldChar w:fldCharType="end"/>
          </w:r>
        </w:p>
      </w:tc>
    </w:tr>
  </w:tbl>
  <w:p w:rsidR="00F3488E" w:rsidRDefault="00F3488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88E" w:rsidRDefault="00F3488E" w:rsidP="00F3488E">
      <w:r>
        <w:separator/>
      </w:r>
    </w:p>
  </w:footnote>
  <w:footnote w:type="continuationSeparator" w:id="0">
    <w:p w:rsidR="00F3488E" w:rsidRDefault="00F3488E" w:rsidP="00F34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88E"/>
    <w:rsid w:val="00351FC4"/>
    <w:rsid w:val="00F3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488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F3488E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2306</Words>
  <Characters>15014</Characters>
  <Application>Microsoft Office Word</Application>
  <DocSecurity>0</DocSecurity>
  <Lines>125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XXVIII/208/2017 z dnia 28 marca 2017 r.</dc:title>
  <dc:subject>w sprawie ustalenia trybu udzielania i^rozliczania dotacji dla szkół i^placówek oświatowych prowadzonych na terenie powiatu tczewskiego przez inne niż Powiat Tczewski osoby prawne lub fizyczne oraz tryb i^zakres kontroli prawidłowości ich pobierania i^wykorzystania</dc:subject>
  <dc:creator>pkata</dc:creator>
  <cp:lastModifiedBy>pkata</cp:lastModifiedBy>
  <cp:revision>2</cp:revision>
  <dcterms:created xsi:type="dcterms:W3CDTF">2017-03-29T12:17:00Z</dcterms:created>
  <dcterms:modified xsi:type="dcterms:W3CDTF">2017-03-29T12:17:00Z</dcterms:modified>
  <cp:category>Akt prawny</cp:category>
</cp:coreProperties>
</file>