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E5DBB">
      <w:pPr>
        <w:jc w:val="center"/>
        <w:rPr>
          <w:b/>
          <w:caps/>
        </w:rPr>
      </w:pPr>
      <w:r>
        <w:rPr>
          <w:b/>
          <w:caps/>
        </w:rPr>
        <w:t>Uchwała Nr XXVIII/213/2017</w:t>
      </w:r>
      <w:r>
        <w:rPr>
          <w:b/>
          <w:caps/>
        </w:rPr>
        <w:br/>
        <w:t>Rady Powiatu Tczewskiego</w:t>
      </w:r>
    </w:p>
    <w:p w:rsidR="00A77B3E" w:rsidRDefault="00EE5DBB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EE5DBB">
      <w:pPr>
        <w:keepNext/>
        <w:spacing w:after="480"/>
        <w:jc w:val="center"/>
        <w:rPr>
          <w:b/>
        </w:rPr>
      </w:pPr>
      <w:r>
        <w:rPr>
          <w:b/>
        </w:rPr>
        <w:t>w sprawie przekształcenia zasadniczej szkoły zawodowej w branżową szkołę I stopnia</w:t>
      </w:r>
    </w:p>
    <w:p w:rsidR="00A77B3E" w:rsidRDefault="00EE5DBB">
      <w:pPr>
        <w:keepLines/>
        <w:spacing w:before="120" w:after="120"/>
        <w:ind w:firstLine="227"/>
      </w:pPr>
      <w:r>
        <w:t xml:space="preserve">Na podstawie art. 162 ust. 1 i 2 ustawy z dnia 14 grudnia 2016 r. Przepisy wprowadzające ustawę </w:t>
      </w:r>
      <w:r>
        <w:t xml:space="preserve">– Prawo oświatowe (Dz. U. z 2017 r. poz. 60) oraz art. 18 ust. 1 ustawy z dnia 14 grudnia 2016 r. Prawo oświatowe (Dz. U. z 2017 r. poz. 59)  </w:t>
      </w:r>
      <w:r>
        <w:rPr>
          <w:b/>
        </w:rPr>
        <w:t xml:space="preserve">Rada Powiatu Tczewskiego </w:t>
      </w:r>
    </w:p>
    <w:p w:rsidR="00A77B3E" w:rsidRDefault="00EE5DBB">
      <w:pPr>
        <w:spacing w:before="120" w:after="120"/>
        <w:jc w:val="center"/>
        <w:rPr>
          <w:b/>
        </w:rPr>
      </w:pPr>
      <w:r>
        <w:rPr>
          <w:b/>
        </w:rPr>
        <w:t>uchwala co następuje: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Stwierdza się, iż z dniem 1 września 2017 roku dotychczasowa </w:t>
      </w:r>
      <w:r>
        <w:t>Zasadnicza Szkoła Zawodowa Nr 1 w Tczewie wchodząca w skład Zespołu Szkół Technicznych z siedzibą w Tczewie, ul. Parkowa 1 staje się Branżową Szkołą I stopnia Nr 1 w Tczewie wchodzącą w skład Zespołu Szkół Technicznych z siedzibą w Tczewie, ul. Parkowa 1.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2. </w:t>
      </w:r>
      <w:r>
        <w:t>Stwierdza się, iż z dniem 1 września 2017 roku dotychczasowa Zasadnicza Szkoła Zawodowa Nr 2 w Tczewie wchodząca w skład Zespołu Szkół Rzemieślniczych i Kupieckich z siedzibą w Tczewie, ul. </w:t>
      </w:r>
      <w:proofErr w:type="spellStart"/>
      <w:r>
        <w:t>Czyżykowska</w:t>
      </w:r>
      <w:proofErr w:type="spellEnd"/>
      <w:r>
        <w:t xml:space="preserve"> 17 staje się Branżową Szkołą I stopnia Nr 2 w Tcz</w:t>
      </w:r>
      <w:r>
        <w:t xml:space="preserve">ewie wchodzącą w skład Zespołu Szkół Rzemieślniczych i Kupieckich z siedzibą w Tczewie, ul. </w:t>
      </w:r>
      <w:proofErr w:type="spellStart"/>
      <w:r>
        <w:t>Czyżykowska</w:t>
      </w:r>
      <w:proofErr w:type="spellEnd"/>
      <w:r>
        <w:t xml:space="preserve"> 17.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3. </w:t>
      </w:r>
      <w:r>
        <w:t>Stwierdza się, iż z dniem 1 września 2017 roku dotychczasowa Zasadnicza Szkoła Zawodowa Nr 3 w Tczewie wchodząca w skład Zespołu Szkół Budowlan</w:t>
      </w:r>
      <w:r>
        <w:t>ych i Odzieżowych z siedzibą w Tczewie, ul. </w:t>
      </w:r>
      <w:proofErr w:type="spellStart"/>
      <w:r>
        <w:t>Bałdowska</w:t>
      </w:r>
      <w:proofErr w:type="spellEnd"/>
      <w:r>
        <w:t xml:space="preserve"> 19 staje się Branżową Szkołą I stopnia Nr 3 w Tczewie wchodzącą w skład Zespołu Szkół Budowlanych i Odzieżowych z siedzibą w Tczewie, ul. </w:t>
      </w:r>
      <w:proofErr w:type="spellStart"/>
      <w:r>
        <w:t>Bałdowska</w:t>
      </w:r>
      <w:proofErr w:type="spellEnd"/>
      <w:r>
        <w:t xml:space="preserve"> 19.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4. </w:t>
      </w:r>
      <w:r>
        <w:t>Stwierdza się, iż z dniem 1 września 2017 rok</w:t>
      </w:r>
      <w:r>
        <w:t xml:space="preserve">u dotychczasowa Zasadnicza Szkoła Zawodowa w Pelplinie wchodząca w skład Zespołu Szkół </w:t>
      </w:r>
      <w:proofErr w:type="spellStart"/>
      <w:r>
        <w:t>Ponadgimnazjalnych</w:t>
      </w:r>
      <w:proofErr w:type="spellEnd"/>
      <w:r>
        <w:t xml:space="preserve"> z siedzibą w Pelplinie, ul. Sambora 5 staje się Branżową Szkołą I stopnia w Pelplinie wchodzącą w skład Zespołu Szkół </w:t>
      </w:r>
      <w:proofErr w:type="spellStart"/>
      <w:r>
        <w:t>Ponadgimnazjalnych</w:t>
      </w:r>
      <w:proofErr w:type="spellEnd"/>
      <w:r>
        <w:t xml:space="preserve"> z siedzibą w </w:t>
      </w:r>
      <w:r>
        <w:t>Pelplinie, ul. Sambora 5.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5. </w:t>
      </w:r>
      <w:r>
        <w:t xml:space="preserve">Stwierdza się, iż z dniem 1 września 2017 roku dotychczasowa Zasadnicza Szkoła Zawodowa w Gniewie wchodząca w skład Zespołu Szkół </w:t>
      </w:r>
      <w:proofErr w:type="spellStart"/>
      <w:r>
        <w:t>Ponadgimnazjalnych</w:t>
      </w:r>
      <w:proofErr w:type="spellEnd"/>
      <w:r>
        <w:t xml:space="preserve"> z siedzibą w Gniewie, ul. Sobieskiego 11 staje się Branżową Szkołą I stopnia</w:t>
      </w:r>
      <w:r>
        <w:t xml:space="preserve"> w Gniewie wchodzącą w skład Zespołu Szkół </w:t>
      </w:r>
      <w:proofErr w:type="spellStart"/>
      <w:r>
        <w:t>Ponadgimnazjalnych</w:t>
      </w:r>
      <w:proofErr w:type="spellEnd"/>
      <w:r>
        <w:t xml:space="preserve"> z siedzibą w Gniewie, ul. Sobieskiego 11.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6. </w:t>
      </w:r>
      <w:r>
        <w:t>Stwierdza się, iż z dniem 1 września 2017 roku dotychczasowa Zasadnicza Szkoła Zawodowa Nr 4 Specjalna w Tczewie wchodząca w skład Zespołu Placówek</w:t>
      </w:r>
      <w:r>
        <w:t xml:space="preserve"> Specjalnych z siedzibą w Tczewie, ul. Grunwaldzka 1 staje się Branżową Szkołą I stopnia Nr 5 Specjalną w Tczewie wchodzącą w skład Zespołu Placówek Specjalnych z siedzibą w Tczewie, ul. Grunwaldzka 1.</w:t>
      </w:r>
    </w:p>
    <w:p w:rsidR="00A77B3E" w:rsidRDefault="00EE5DBB">
      <w:pPr>
        <w:keepLines/>
        <w:spacing w:before="120" w:after="120"/>
        <w:ind w:firstLine="340"/>
      </w:pPr>
      <w:r>
        <w:rPr>
          <w:b/>
        </w:rPr>
        <w:t>§ 7. </w:t>
      </w:r>
      <w:r>
        <w:t xml:space="preserve">Wykonanie uchwały powierza się Zarządowi Powiatu </w:t>
      </w:r>
      <w:r>
        <w:t>Tczewskiego.</w:t>
      </w:r>
    </w:p>
    <w:p w:rsidR="00A77B3E" w:rsidRDefault="00EE5DBB">
      <w:pPr>
        <w:keepNext/>
        <w:keepLines/>
        <w:spacing w:before="120" w:after="120"/>
        <w:ind w:firstLine="340"/>
      </w:pPr>
      <w:r>
        <w:rPr>
          <w:b/>
        </w:rPr>
        <w:t>§ 8. </w:t>
      </w:r>
      <w:r>
        <w:t>Uchwała wchodzi w życie z dniem podjęcia.</w:t>
      </w:r>
    </w:p>
    <w:p w:rsidR="00A77B3E" w:rsidRDefault="00EE5DBB">
      <w:pPr>
        <w:keepNext/>
        <w:spacing w:before="120" w:after="120"/>
        <w:ind w:firstLine="227"/>
      </w:pPr>
      <w:r>
        <w:t>  </w:t>
      </w:r>
    </w:p>
    <w:p w:rsidR="00A77B3E" w:rsidRDefault="00EE5DBB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812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C3" w:rsidRDefault="007812C3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C3" w:rsidRDefault="00EE5DBB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EE5DBB"/>
    <w:p w:rsidR="00A77B3E" w:rsidRDefault="00EE5DBB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812C3" w:rsidRDefault="007812C3">
      <w:pPr>
        <w:pStyle w:val="Normal0"/>
      </w:pPr>
    </w:p>
    <w:p w:rsidR="007812C3" w:rsidRDefault="00EE5DBB">
      <w:pPr>
        <w:pStyle w:val="Normal0"/>
        <w:jc w:val="center"/>
      </w:pPr>
      <w:r>
        <w:rPr>
          <w:b/>
        </w:rPr>
        <w:t>Uzasadnienie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W myśl art. 18 ust. 1 ustawy - Prawo oświatowe z dniem 1 września 2017 roku szkoły publiczne dzielą się na następujące typy: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1) ośmioletnią szkołę podstawową;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2) szkoły ponadpodstawowe: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 xml:space="preserve">a) czteroletnie liceum </w:t>
      </w:r>
      <w:r>
        <w:t>ogólnokształcące,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b) pięcioletnie technikum,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c) trzyletnią branżową szkołę I stopnia,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d) trzyletnią szkołę specjalną przysposabiającą do pracy,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e) dwuletnią branżową szkołę II stopnia,</w:t>
      </w:r>
    </w:p>
    <w:p w:rsidR="007812C3" w:rsidRDefault="00EE5DBB">
      <w:pPr>
        <w:pStyle w:val="Normal0"/>
        <w:spacing w:before="120" w:after="120"/>
        <w:ind w:firstLine="227"/>
        <w:jc w:val="left"/>
      </w:pPr>
      <w:r>
        <w:t>f) szkołę policealną dla osób posiadających wykształcenie średnie lub w</w:t>
      </w:r>
      <w:r>
        <w:t>ykształcenie średnie branżowe, o okresie nauczania nie dłuższym niż 2,5 roku.</w:t>
      </w:r>
    </w:p>
    <w:p w:rsidR="007812C3" w:rsidRDefault="00EE5DBB">
      <w:pPr>
        <w:pStyle w:val="Normal0"/>
        <w:spacing w:before="120" w:after="120"/>
        <w:ind w:firstLine="227"/>
      </w:pPr>
      <w:r>
        <w:t>Zgodnie z art. 162 ustawy z dnia 14 grudnia 2016 r. przepisy wprowadzające ustawę - Prawo oświatowe dotychczasowe zasadnicze szkoły zawodowe zostały na mocy tej ustawy przekształ</w:t>
      </w:r>
      <w:r>
        <w:t>cone w branżowe szkoły I stopnia.  Zgodnie z ust. 2 </w:t>
      </w:r>
      <w:proofErr w:type="spellStart"/>
      <w:r>
        <w:t>art</w:t>
      </w:r>
      <w:proofErr w:type="spellEnd"/>
      <w:r>
        <w:t xml:space="preserve"> 162 ww. ustawy, Rada Powiatu Tczewskiego stwierdza w terminie do dnia 30 listopada 2017 r., w drodze uchwały przekształcenie dotychczasowych zasadniczych szkół zawodowych w branżowe szkoły I stopnia.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ab/>
        <w:t>Uchwała jest AKTEM ZAŁOŻYCIELSKIM: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 xml:space="preserve">1) Branżowej Szkoły I stopnia Nr 1 w Tczewie, ul. Parkowa 1, 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 xml:space="preserve">2) Branżowej Szkoły I stopnia Nr 2 w Tczewie, ul. </w:t>
      </w:r>
      <w:proofErr w:type="spellStart"/>
      <w:r>
        <w:rPr>
          <w:b/>
        </w:rPr>
        <w:t>Czyżykowska</w:t>
      </w:r>
      <w:proofErr w:type="spellEnd"/>
      <w:r>
        <w:rPr>
          <w:b/>
        </w:rPr>
        <w:t xml:space="preserve"> 17, 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 xml:space="preserve">3) Branżowej Szkoły I stopnia Nr 3 w Tczewie, ul. Bałdowska19, 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>4) Branżowej Szkoły I stopn</w:t>
      </w:r>
      <w:r>
        <w:rPr>
          <w:b/>
        </w:rPr>
        <w:t xml:space="preserve">ia w Pelplinie, ul. Sambora 5, 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>5) Branżowej Szkoły I stopnia w Gniewie ul. Sobieskiego 11,</w:t>
      </w:r>
    </w:p>
    <w:p w:rsidR="007812C3" w:rsidRDefault="00EE5DBB">
      <w:pPr>
        <w:pStyle w:val="Normal0"/>
        <w:spacing w:before="120" w:after="120"/>
        <w:ind w:firstLine="227"/>
        <w:rPr>
          <w:b/>
        </w:rPr>
      </w:pPr>
      <w:r>
        <w:rPr>
          <w:b/>
        </w:rPr>
        <w:t>6) Branżowej Szkoły I stopnia Nr 5 w Tczewie, ul. Grunwaldzka 1.</w:t>
      </w:r>
    </w:p>
    <w:p w:rsidR="007812C3" w:rsidRDefault="00EE5DBB">
      <w:pPr>
        <w:pStyle w:val="Normal0"/>
        <w:spacing w:before="120" w:after="120"/>
        <w:ind w:firstLine="227"/>
      </w:pPr>
      <w:r>
        <w:tab/>
        <w:t>W związku z powyższym podjęcie uchwały jest zasadne.</w:t>
      </w:r>
      <w:r>
        <w:tab/>
      </w:r>
    </w:p>
    <w:sectPr w:rsidR="007812C3" w:rsidSect="007812C3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C3" w:rsidRDefault="007812C3" w:rsidP="007812C3">
      <w:r>
        <w:separator/>
      </w:r>
    </w:p>
  </w:endnote>
  <w:endnote w:type="continuationSeparator" w:id="0">
    <w:p w:rsidR="007812C3" w:rsidRDefault="007812C3" w:rsidP="007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8"/>
      <w:gridCol w:w="1454"/>
    </w:tblGrid>
    <w:tr w:rsidR="007812C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12C3" w:rsidRDefault="00EE5DBB">
          <w:pPr>
            <w:jc w:val="left"/>
            <w:rPr>
              <w:sz w:val="18"/>
            </w:rPr>
          </w:pPr>
          <w:r>
            <w:rPr>
              <w:sz w:val="18"/>
            </w:rPr>
            <w:t>Id: 4C5F7CA7-62D9-4378-BE19-DD8F69A8ABFD.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12C3" w:rsidRDefault="00EE5D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812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812C3">
            <w:rPr>
              <w:sz w:val="18"/>
            </w:rPr>
            <w:fldChar w:fldCharType="end"/>
          </w:r>
        </w:p>
      </w:tc>
    </w:tr>
  </w:tbl>
  <w:p w:rsidR="007812C3" w:rsidRDefault="007812C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28"/>
      <w:gridCol w:w="1454"/>
    </w:tblGrid>
    <w:tr w:rsidR="007812C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12C3" w:rsidRDefault="00EE5DB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4C5F7CA7-62D9-4378-BE19-DD8F69A8ABFD.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812C3" w:rsidRDefault="00EE5DB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812C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812C3">
            <w:rPr>
              <w:sz w:val="18"/>
            </w:rPr>
            <w:fldChar w:fldCharType="end"/>
          </w:r>
        </w:p>
      </w:tc>
    </w:tr>
  </w:tbl>
  <w:p w:rsidR="007812C3" w:rsidRDefault="007812C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C3" w:rsidRDefault="007812C3" w:rsidP="007812C3">
      <w:r>
        <w:separator/>
      </w:r>
    </w:p>
  </w:footnote>
  <w:footnote w:type="continuationSeparator" w:id="0">
    <w:p w:rsidR="007812C3" w:rsidRDefault="007812C3" w:rsidP="00781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2C3"/>
    <w:rsid w:val="007812C3"/>
    <w:rsid w:val="00E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12C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812C3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XXVIII/213/2017 z dnia 28 marca 2017 r.</dc:title>
  <dc:subject>w sprawie przekształcenia zasadniczej szkoły zawodowej w^branżową szkołę I^stopnia</dc:subject>
  <dc:creator>pkata</dc:creator>
  <cp:lastModifiedBy>pkata</cp:lastModifiedBy>
  <cp:revision>2</cp:revision>
  <dcterms:created xsi:type="dcterms:W3CDTF">2017-03-29T12:31:00Z</dcterms:created>
  <dcterms:modified xsi:type="dcterms:W3CDTF">2017-03-29T12:31:00Z</dcterms:modified>
  <cp:category>Akt prawny</cp:category>
</cp:coreProperties>
</file>