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D1CE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7D1CEA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7D1CEA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wsparcie realizacji zadań publicznych Powiatu Tczewskiego w zakresie rozwoju kultury w powiecie tczewskim</w:t>
      </w:r>
    </w:p>
    <w:p w:rsidR="00A77B3E" w:rsidRDefault="007D1CEA">
      <w:pPr>
        <w:keepLines/>
        <w:spacing w:before="120" w:after="120"/>
        <w:ind w:firstLine="227"/>
      </w:pPr>
      <w:r>
        <w:t xml:space="preserve">Na podstawie art. 32 ust. 2 </w:t>
      </w:r>
      <w:proofErr w:type="spellStart"/>
      <w:r>
        <w:t>pkt</w:t>
      </w:r>
      <w:proofErr w:type="spellEnd"/>
      <w:r>
        <w:t xml:space="preserve"> 2 ustawy z dnia 5 czerwca 1998 r. o samorządzie powiatowym (Dz. U. z 2015 r. poz. 1445, poz. 1045, poz. 1890) oraz art. 13 ust. 1 ustawy z dnia 24 kwietnia 2003 r. o działalności pożytku publicznego i o wolontariacie (Dz. U.</w:t>
      </w:r>
      <w:r>
        <w:t> z 2016 r. poz. 239), w związku z §10 ust. 2 </w:t>
      </w:r>
      <w:proofErr w:type="spellStart"/>
      <w:r>
        <w:t>pkt</w:t>
      </w:r>
      <w:proofErr w:type="spellEnd"/>
      <w:r>
        <w:t xml:space="preserve"> 1 Wieloletniego Programu Współpracy Powiatu Tczewskiego z Organizacjami Pozarządowymi oraz Podmiotami, o których mowa w art. 3 ust. 3 ustawy o działalności pożytku publicznego i o wolontariacie na lata 2016-</w:t>
      </w:r>
      <w:r>
        <w:t xml:space="preserve">2019 przyjętego uchwałą Nr XII/82/2015 Rady Powiatu Tczewskiego z dnia 30 listopada 2015 r., </w:t>
      </w:r>
      <w:r>
        <w:rPr>
          <w:b/>
        </w:rPr>
        <w:t xml:space="preserve">Zarząd Powiatu Tczewskiego </w:t>
      </w:r>
      <w:r>
        <w:t>przy udziale niżej wymienionych członków Zarządu:</w:t>
      </w:r>
    </w:p>
    <w:p w:rsidR="00A77B3E" w:rsidRDefault="007D1CEA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7D1CEA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</w:t>
      </w:r>
      <w:r>
        <w:t>estarosty </w:t>
      </w:r>
    </w:p>
    <w:p w:rsidR="00A77B3E" w:rsidRDefault="007D1CEA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7D1CEA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7D1CEA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  <w:t xml:space="preserve"> – </w:t>
      </w:r>
      <w:r>
        <w:tab/>
        <w:t xml:space="preserve"> Członka Zarządu </w:t>
      </w:r>
    </w:p>
    <w:p w:rsidR="00A77B3E" w:rsidRDefault="007D1CE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D1CEA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otwarty konkurs ofert na wsparcie realizacji zadań publicznych Powiatu</w:t>
      </w:r>
      <w:r>
        <w:t xml:space="preserve"> Tczewskiego w zakresie rozwoju kultury w powiecie tczewskim, przewidzianych do realizacji w okresie  od 1 maja 2016 r. do 31 grudnia 2016 r.</w:t>
      </w:r>
    </w:p>
    <w:p w:rsidR="00A77B3E" w:rsidRDefault="007D1CEA">
      <w:pPr>
        <w:keepLines/>
        <w:spacing w:before="120" w:after="120"/>
        <w:ind w:firstLine="340"/>
      </w:pPr>
      <w:r>
        <w:t>2. </w:t>
      </w:r>
      <w:r>
        <w:t>Treść ogłoszenia stanowi załącznik do niniejszej uchwały.</w:t>
      </w:r>
    </w:p>
    <w:p w:rsidR="00A77B3E" w:rsidRDefault="007D1CEA">
      <w:pPr>
        <w:keepLines/>
        <w:spacing w:before="120" w:after="120"/>
        <w:ind w:firstLine="340"/>
      </w:pPr>
      <w:r>
        <w:t>3. </w:t>
      </w:r>
      <w:r>
        <w:t xml:space="preserve">Ogłoszenie zamieszcza się w Biuletynie Informacji </w:t>
      </w:r>
      <w:r>
        <w:t>Publicznej http://bip.powiat.tczew.pl, na stronie powiatowej http://ngo.powiat.tczew.pl oraz na tablicy ogłoszeń w siedzibie Starostwa Powiatowego w Tczewie.</w:t>
      </w:r>
    </w:p>
    <w:p w:rsidR="00A77B3E" w:rsidRDefault="007D1CEA">
      <w:pPr>
        <w:keepLines/>
        <w:spacing w:before="120" w:after="120"/>
        <w:ind w:firstLine="340"/>
      </w:pPr>
      <w:r>
        <w:rPr>
          <w:b/>
        </w:rPr>
        <w:t>§ 2. </w:t>
      </w:r>
      <w:r>
        <w:t> Wykonanie uchwały powierza się Wydziałowi Zdrowia, Spraw Społecznych i PFRON Starostwa Powia</w:t>
      </w:r>
      <w:r>
        <w:t>towego w Tczewie.</w:t>
      </w:r>
    </w:p>
    <w:p w:rsidR="00A77B3E" w:rsidRDefault="007D1CEA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7D1CEA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7D1CEA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7D1CEA">
      <w:pPr>
        <w:spacing w:before="360" w:after="360"/>
        <w:ind w:left="283" w:firstLine="227"/>
        <w:jc w:val="right"/>
      </w:pPr>
      <w:r>
        <w:t>............................................................</w:t>
      </w:r>
      <w:r>
        <w:t>....</w:t>
      </w:r>
    </w:p>
    <w:p w:rsidR="00A77B3E" w:rsidRDefault="007D1CEA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7D1CEA">
      <w:pPr>
        <w:spacing w:before="360" w:after="36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4564B9">
      <w:pPr>
        <w:spacing w:before="120" w:after="120" w:line="360" w:lineRule="auto"/>
        <w:ind w:left="4535"/>
        <w:jc w:val="left"/>
      </w:pPr>
      <w:fldSimple w:instr="">
        <w:r w:rsidR="007D1CEA">
          <w:t xml:space="preserve"> </w:t>
        </w:r>
      </w:fldSimple>
      <w:r w:rsidR="007D1CEA">
        <w:t>Załącznik do Uchwały Nr .......................</w:t>
      </w:r>
      <w:r w:rsidR="007D1CEA">
        <w:br/>
        <w:t>Zarządu Powiatu Tczewskiego</w:t>
      </w:r>
      <w:r w:rsidR="007D1CEA">
        <w:br/>
        <w:t>z dnia .............................................</w:t>
      </w:r>
      <w:r w:rsidR="007D1CEA">
        <w:br/>
      </w:r>
      <w:hyperlink r:id="rId7" w:history="1">
        <w:r w:rsidR="007D1CEA">
          <w:rPr>
            <w:rStyle w:val="Hipercze"/>
          </w:rPr>
          <w:t>Zalacznik1.pdf</w:t>
        </w:r>
      </w:hyperlink>
    </w:p>
    <w:p w:rsidR="00A77B3E" w:rsidRDefault="007D1CEA">
      <w:pPr>
        <w:spacing w:before="120" w:after="120" w:line="360" w:lineRule="auto"/>
        <w:ind w:left="4535"/>
        <w:jc w:val="left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564B9">
      <w:pPr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7D1CEA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7D1CEA">
      <w:pPr>
        <w:spacing w:before="360" w:after="360"/>
        <w:ind w:left="283" w:firstLine="227"/>
      </w:pPr>
      <w:r>
        <w:t xml:space="preserve">Zgodnie z ustawą z dnia 24 kwietnia 2003 r. o działalności pożytku publicznego i o wolontariacie organ administracji publicznej zamierzający zlecić realizację </w:t>
      </w:r>
      <w:r>
        <w:t>zadania publicznego organizacjom pozarządowym lub innym podmiotom prowadzącym działalność pożytku publicznego, ogłasza otwarty konkurs ofert. Rada Powiatu Tczewskiego w przyjętym Wieloletnim Programie Współpracy Powiatu Tczewskiego z Organizacjami Pozarząd</w:t>
      </w:r>
      <w:r>
        <w:t>owymi oraz Podmiotami, o których mowa w art. 3 ust. 3 ustawy o działalności pożytku publicznego i o wolontariacie na lata 2016-2019 wskazała, że otwarty konkurs ofert ogłasza Zarząd Powiatu.</w:t>
      </w:r>
    </w:p>
    <w:p w:rsidR="00A77B3E" w:rsidRDefault="007D1CEA">
      <w:pPr>
        <w:spacing w:before="360" w:after="360"/>
        <w:ind w:left="283" w:firstLine="227"/>
      </w:pPr>
      <w:r>
        <w:t>W ogłoszeniu umieszcza się wszelkie niezbędne dla wnioskodawców i</w:t>
      </w:r>
      <w:r>
        <w:t>nformacje dotyczące: rodzaju zadania, wysokości środków przeznaczonych na realizację tego zadania, zasad przyznawania dotacji, terminów i warunków realizacji zadania, terminu składania ofert, terminu, trybu i kryteriów stosowanych przy dokonywaniu wyboru o</w:t>
      </w:r>
      <w:r>
        <w:t>fert, zrealizowanych w roku ogłoszenia otwartego konkursu ofert i w roku poprzednim zadaniach publicznych  tego samego rodzaju, ze szczególnym  uwzględnieniem wysokości przekazanych dotacji.</w:t>
      </w:r>
    </w:p>
    <w:p w:rsidR="00A77B3E" w:rsidRDefault="007D1CEA">
      <w:pPr>
        <w:spacing w:before="360" w:after="360"/>
        <w:ind w:left="283" w:firstLine="227"/>
      </w:pPr>
      <w:r>
        <w:t xml:space="preserve">W dniu 7 grudnia 2015 r., na mocy uchwały Nr 48/154/2015 Zarządu </w:t>
      </w:r>
      <w:r>
        <w:t>Powiatu Tczewskiego, ogłoszono otwarty konkurs ofert na wsparcie realizacji zadań publicznych Powiatu Tczewskiego w zakresie rozwoju kultury w powiecie tczewskim, w wyniku którego dotacje przyznano 13 organizacjom na realizację 17 zadań na łączną kwotę 80.</w:t>
      </w:r>
      <w:r>
        <w:t>000 zł. Ponieważ oczekiwania finansowe organizacji pozarządowych znacznie przekraczały wysokość zaplanowanych środków finansowych na ten cel Rada Powiatu Tczewskiego zdecydowała o ich zwiększeniu do kwoty 95.000 zł, co umożliwia rozpisanie kolejnego konkur</w:t>
      </w:r>
      <w:r>
        <w:t>su ofert.</w:t>
      </w:r>
    </w:p>
    <w:p w:rsidR="00A77B3E" w:rsidRDefault="007D1CEA">
      <w:pPr>
        <w:spacing w:before="360" w:after="360"/>
        <w:ind w:left="283" w:firstLine="227"/>
      </w:pPr>
      <w:r>
        <w:t>W związku z powyższym podjęcie uchwały jest uzasadnione.</w:t>
      </w:r>
    </w:p>
    <w:sectPr w:rsidR="00A77B3E" w:rsidSect="004564B9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B9" w:rsidRDefault="004564B9" w:rsidP="004564B9">
      <w:r>
        <w:separator/>
      </w:r>
    </w:p>
  </w:endnote>
  <w:endnote w:type="continuationSeparator" w:id="0">
    <w:p w:rsidR="004564B9" w:rsidRDefault="004564B9" w:rsidP="0045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4564B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4B9" w:rsidRDefault="007D1CEA">
          <w:pPr>
            <w:jc w:val="left"/>
            <w:rPr>
              <w:sz w:val="18"/>
            </w:rPr>
          </w:pPr>
          <w:r>
            <w:rPr>
              <w:sz w:val="18"/>
            </w:rPr>
            <w:t>Id: A019EFB1-28E3-4075-923C-C0ECBE07CBB3.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4B9" w:rsidRDefault="007D1C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64B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564B9">
            <w:rPr>
              <w:sz w:val="18"/>
            </w:rPr>
            <w:fldChar w:fldCharType="end"/>
          </w:r>
        </w:p>
      </w:tc>
    </w:tr>
  </w:tbl>
  <w:p w:rsidR="004564B9" w:rsidRDefault="004564B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4564B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4B9" w:rsidRDefault="007D1CE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A019EFB1-28E3-4075-923C-C0ECBE07CBB3.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4B9" w:rsidRDefault="007D1C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64B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564B9">
            <w:rPr>
              <w:sz w:val="18"/>
            </w:rPr>
            <w:fldChar w:fldCharType="end"/>
          </w:r>
        </w:p>
      </w:tc>
    </w:tr>
  </w:tbl>
  <w:p w:rsidR="004564B9" w:rsidRDefault="004564B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4564B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4B9" w:rsidRDefault="007D1CEA">
          <w:pPr>
            <w:jc w:val="left"/>
            <w:rPr>
              <w:sz w:val="18"/>
            </w:rPr>
          </w:pPr>
          <w:r>
            <w:rPr>
              <w:sz w:val="18"/>
            </w:rPr>
            <w:t>Id: A019EFB1-28E3-4075-923C-C0ECBE07CBB3.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4B9" w:rsidRDefault="007D1C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64B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564B9">
            <w:rPr>
              <w:sz w:val="18"/>
            </w:rPr>
            <w:fldChar w:fldCharType="end"/>
          </w:r>
        </w:p>
      </w:tc>
    </w:tr>
  </w:tbl>
  <w:p w:rsidR="004564B9" w:rsidRDefault="004564B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B9" w:rsidRDefault="004564B9" w:rsidP="004564B9">
      <w:r>
        <w:separator/>
      </w:r>
    </w:p>
  </w:footnote>
  <w:footnote w:type="continuationSeparator" w:id="0">
    <w:p w:rsidR="004564B9" w:rsidRDefault="004564B9" w:rsidP="0045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4B9"/>
    <w:rsid w:val="004564B9"/>
    <w:rsid w:val="007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64B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bciewiertnia\Downloads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wsparcie realizacji zadań publicznych Powiatu Tczewskiego w^zakresie rozwoju kultury w powiecie tczewskim</dc:subject>
  <dc:creator>bsinkiewicz</dc:creator>
  <cp:lastModifiedBy>bciewiertnia</cp:lastModifiedBy>
  <cp:revision>2</cp:revision>
  <dcterms:created xsi:type="dcterms:W3CDTF">2016-03-04T12:00:00Z</dcterms:created>
  <dcterms:modified xsi:type="dcterms:W3CDTF">2016-03-04T12:00:00Z</dcterms:modified>
  <cp:category>Akt prawny</cp:category>
</cp:coreProperties>
</file>