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EB" w:rsidRDefault="008668EB" w:rsidP="00C85F5E">
      <w:pPr>
        <w:spacing w:line="276" w:lineRule="auto"/>
        <w:jc w:val="right"/>
      </w:pPr>
      <w:r>
        <w:t xml:space="preserve">Tczew, dn. </w:t>
      </w:r>
      <w:r w:rsidR="00587CD0">
        <w:t>1</w:t>
      </w:r>
      <w:r w:rsidR="00873CB0">
        <w:t>7</w:t>
      </w:r>
      <w:r>
        <w:t xml:space="preserve"> </w:t>
      </w:r>
      <w:r w:rsidR="00587CD0">
        <w:t>lutego</w:t>
      </w:r>
      <w:r>
        <w:t xml:space="preserve"> 201</w:t>
      </w:r>
      <w:r w:rsidR="00587CD0">
        <w:t>6</w:t>
      </w:r>
      <w:r>
        <w:t xml:space="preserve"> r.</w:t>
      </w:r>
    </w:p>
    <w:p w:rsidR="008668EB" w:rsidRDefault="008668EB" w:rsidP="00C85F5E">
      <w:pPr>
        <w:spacing w:line="276" w:lineRule="auto"/>
        <w:rPr>
          <w:sz w:val="20"/>
          <w:szCs w:val="20"/>
        </w:rPr>
      </w:pPr>
    </w:p>
    <w:p w:rsidR="008668EB" w:rsidRDefault="008668EB" w:rsidP="00C85F5E">
      <w:pPr>
        <w:spacing w:line="276" w:lineRule="auto"/>
        <w:rPr>
          <w:sz w:val="20"/>
          <w:szCs w:val="20"/>
        </w:rPr>
      </w:pPr>
    </w:p>
    <w:p w:rsidR="008668EB" w:rsidRDefault="008668EB" w:rsidP="00C85F5E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BP.0643.1.201</w:t>
      </w:r>
      <w:r w:rsidR="00A93CDD">
        <w:rPr>
          <w:sz w:val="20"/>
          <w:szCs w:val="20"/>
        </w:rPr>
        <w:t>6</w:t>
      </w:r>
      <w:r>
        <w:rPr>
          <w:sz w:val="20"/>
          <w:szCs w:val="20"/>
        </w:rPr>
        <w:t>.MO</w:t>
      </w:r>
    </w:p>
    <w:p w:rsidR="008668EB" w:rsidRDefault="008668EB" w:rsidP="00C85F5E">
      <w:pPr>
        <w:spacing w:line="276" w:lineRule="auto"/>
      </w:pPr>
    </w:p>
    <w:p w:rsidR="008668EB" w:rsidRDefault="008668EB" w:rsidP="00C85F5E">
      <w:pPr>
        <w:spacing w:line="276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668EB" w:rsidRDefault="008668EB" w:rsidP="00C85F5E">
      <w:pPr>
        <w:spacing w:line="276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Rada Powiatu Tczewskiego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w/m</w:t>
      </w:r>
    </w:p>
    <w:p w:rsidR="008668EB" w:rsidRDefault="008668EB" w:rsidP="00C85F5E">
      <w:pPr>
        <w:spacing w:line="276" w:lineRule="auto"/>
      </w:pPr>
    </w:p>
    <w:p w:rsidR="008668EB" w:rsidRDefault="008668EB" w:rsidP="00C85F5E">
      <w:pPr>
        <w:spacing w:line="276" w:lineRule="auto"/>
      </w:pPr>
    </w:p>
    <w:p w:rsidR="008668EB" w:rsidRDefault="008668EB" w:rsidP="00C85F5E">
      <w:pPr>
        <w:spacing w:line="276" w:lineRule="auto"/>
        <w:jc w:val="center"/>
        <w:rPr>
          <w:b/>
          <w:bCs/>
        </w:rPr>
      </w:pPr>
      <w:r>
        <w:rPr>
          <w:b/>
          <w:bCs/>
        </w:rPr>
        <w:t>INFORMACJA NA TEMAT KULTURY W POWIECIE TCZEWSKIM</w:t>
      </w:r>
    </w:p>
    <w:p w:rsidR="008668EB" w:rsidRDefault="008668EB" w:rsidP="00C85F5E">
      <w:pPr>
        <w:spacing w:line="276" w:lineRule="auto"/>
      </w:pPr>
    </w:p>
    <w:p w:rsidR="002618E1" w:rsidRDefault="008668EB" w:rsidP="00C85F5E">
      <w:pPr>
        <w:spacing w:line="276" w:lineRule="auto"/>
      </w:pPr>
      <w:r>
        <w:t>Powiat Tczewski wykonuje zadania z zakresu kultury na podstawie:</w:t>
      </w:r>
    </w:p>
    <w:p w:rsidR="002618E1" w:rsidRDefault="002618E1" w:rsidP="00C85F5E">
      <w:pPr>
        <w:spacing w:line="276" w:lineRule="auto"/>
      </w:pPr>
      <w:r>
        <w:t xml:space="preserve">- </w:t>
      </w:r>
      <w:r w:rsidR="008668EB">
        <w:t xml:space="preserve">ustawy z dnia 5 czerwca 1998 r. o samorządzie powiatowym – zgodnie z art. 4 </w:t>
      </w:r>
      <w:proofErr w:type="spellStart"/>
      <w:r w:rsidR="008668EB">
        <w:t>pkt</w:t>
      </w:r>
      <w:proofErr w:type="spellEnd"/>
      <w:r w:rsidR="008668EB">
        <w:t xml:space="preserve"> 7 powiat wykonuje określone ustawami zadania publiczne o charakterze </w:t>
      </w:r>
      <w:proofErr w:type="spellStart"/>
      <w:r w:rsidR="008668EB">
        <w:t>ponadgminnym</w:t>
      </w:r>
      <w:proofErr w:type="spellEnd"/>
      <w:r w:rsidR="008668EB">
        <w:t xml:space="preserve"> w zakresie kultury oraz ochrony zabytków i opieki nad zabytkami;</w:t>
      </w:r>
    </w:p>
    <w:p w:rsidR="002618E1" w:rsidRDefault="002618E1" w:rsidP="00C85F5E">
      <w:pPr>
        <w:spacing w:line="276" w:lineRule="auto"/>
      </w:pPr>
      <w:r>
        <w:t xml:space="preserve">- </w:t>
      </w:r>
      <w:r w:rsidR="008668EB">
        <w:t>ustawy z dnia 25 października 1991 r. o organizowaniu i prowadzeniu działalności kulturalnej;</w:t>
      </w:r>
    </w:p>
    <w:p w:rsidR="00233A6D" w:rsidRDefault="002618E1" w:rsidP="00C85F5E">
      <w:pPr>
        <w:spacing w:line="276" w:lineRule="auto"/>
      </w:pPr>
      <w:r>
        <w:t xml:space="preserve">- </w:t>
      </w:r>
      <w:r w:rsidR="008668EB">
        <w:t>ustawy z dnia 27</w:t>
      </w:r>
      <w:r w:rsidR="00233A6D">
        <w:t xml:space="preserve"> czerwca 1997 r. o bibliotekach;</w:t>
      </w:r>
    </w:p>
    <w:p w:rsidR="008668EB" w:rsidRDefault="00233A6D" w:rsidP="00C85F5E">
      <w:pPr>
        <w:spacing w:line="276" w:lineRule="auto"/>
      </w:pPr>
      <w:r>
        <w:t>- ustawy z dnia 23 lipca 2003 r. o ochronie zabytków i opiece nad zabytkami.</w:t>
      </w:r>
      <w:r w:rsidR="008668EB">
        <w:br/>
      </w:r>
    </w:p>
    <w:p w:rsidR="008668EB" w:rsidRDefault="008668EB" w:rsidP="00C85F5E">
      <w:pPr>
        <w:spacing w:line="276" w:lineRule="auto"/>
        <w:jc w:val="both"/>
      </w:pPr>
      <w:r>
        <w:t xml:space="preserve">Na mocy ustawy o organizowaniu i prowadzeniu działalności kulturalnej jednostki samorządu terytorialnego mogą sprawować mecenat nad działalnością kulturalną polegający na wspieraniu </w:t>
      </w:r>
      <w:r w:rsidR="002618E1">
        <w:br/>
      </w:r>
      <w:r>
        <w:t xml:space="preserve">i promocji twórczości, edukacji i oświacie kulturalnej, działań i inicjatyw kulturalnych oraz opieki nad zabytkami. Jednostki samorządu terytorialnego mogą również ustanawiać i przyznawać doroczne nagrody za osiągnięcia w dziedzinie twórczości artystycznej, upowszechniania i ochrony kultury. Jednostki samorządu terytorialnego mogą także przyznawać stypendia osobom zajmującym się twórczością artystyczną, upowszechnianiem kultury i oraz opieką nad zabytkami. </w:t>
      </w:r>
    </w:p>
    <w:p w:rsidR="008668EB" w:rsidRDefault="008668EB" w:rsidP="00C85F5E">
      <w:pPr>
        <w:spacing w:line="276" w:lineRule="auto"/>
      </w:pPr>
    </w:p>
    <w:p w:rsidR="00873CB0" w:rsidRDefault="008668EB" w:rsidP="00C85F5E">
      <w:pPr>
        <w:spacing w:line="276" w:lineRule="auto"/>
        <w:jc w:val="both"/>
      </w:pPr>
      <w:r>
        <w:t xml:space="preserve">Na mocy ustawy o bibliotekach </w:t>
      </w:r>
      <w:r w:rsidR="00873CB0">
        <w:t xml:space="preserve">jednostki samorządu terytorialnego </w:t>
      </w:r>
      <w:r>
        <w:t xml:space="preserve">mogą być organizatorami bibliotek. Powiat jako jednostka samorządu terytorialnego w myśl zapisów ustawy organizuje </w:t>
      </w:r>
      <w:r w:rsidR="00873CB0">
        <w:br/>
      </w:r>
      <w:r>
        <w:t>i prowadzi co najmniej jedną powiatową bibliotekę publiczną. Zadania powiatowej biblioteki publicznej może wykonywać, na podstawie porozumienia, wojewódzka lub gminna biblioteka publiczna, mająca swoją siedzib</w:t>
      </w:r>
      <w:r w:rsidR="000B7846">
        <w:t>ę</w:t>
      </w:r>
      <w:r>
        <w:t xml:space="preserve"> na obszarze powiatu. W przypadku Powiatu Tcze</w:t>
      </w:r>
      <w:r w:rsidR="002618E1">
        <w:t>wskiego zadania powiatowej bibli</w:t>
      </w:r>
      <w:r>
        <w:t xml:space="preserve">oteki publicznej, na mocy porozumienia z </w:t>
      </w:r>
      <w:r w:rsidR="002618E1">
        <w:t>15 kwietnia</w:t>
      </w:r>
      <w:r>
        <w:t xml:space="preserve"> 2004 r., realizuje Powiatowa i Miejska Biblioteka Publiczna w Gniewie. </w:t>
      </w:r>
    </w:p>
    <w:p w:rsidR="008668EB" w:rsidRDefault="008668EB" w:rsidP="00C85F5E">
      <w:pPr>
        <w:spacing w:line="276" w:lineRule="auto"/>
        <w:jc w:val="both"/>
      </w:pPr>
      <w:r>
        <w:t>Na mocy porozumienia bibliotek</w:t>
      </w:r>
      <w:r w:rsidR="00873CB0">
        <w:t>a</w:t>
      </w:r>
      <w:r>
        <w:t xml:space="preserve"> ta wykonuje takie zadania jak: </w:t>
      </w:r>
      <w:r w:rsidR="002618E1">
        <w:t xml:space="preserve">zapewnienie dostępu do literatury naukowej, popularnonaukowej, zbiorów audiowizualnych i multimedialnych na terenie powiatu, pośrednictwo w zakresie wypożyczeń międzybibliotecznych na terenie powiatu, organizacja szkoleń i doskonalenia zawodowego dla pracowników merytorycznych bibliotek publicznych </w:t>
      </w:r>
      <w:r w:rsidR="00873CB0">
        <w:br/>
      </w:r>
      <w:r w:rsidR="002618E1">
        <w:t>w powiecie, instruktaż i pomoc merytoryczna gminnym bibliotekom publi</w:t>
      </w:r>
      <w:r w:rsidR="00233A6D">
        <w:t xml:space="preserve">cznym </w:t>
      </w:r>
      <w:r w:rsidR="002618E1">
        <w:t xml:space="preserve">w powiecie, pomoc w organizacji bibliotek, sieci bibliotecznych, </w:t>
      </w:r>
      <w:r w:rsidR="00233A6D">
        <w:t xml:space="preserve">usług bibliotecznych oraz prawa </w:t>
      </w:r>
      <w:r w:rsidR="002618E1">
        <w:t xml:space="preserve">bibliotecznego, doradztwo w zakresie inwentaryzacji i selekcji zbiorów </w:t>
      </w:r>
      <w:r>
        <w:t xml:space="preserve"> Powiat Tczewski na realizacje wskazanych zadań corocznie udziela bibliotece dotacji celowej. W roku 201</w:t>
      </w:r>
      <w:r w:rsidR="000B7846">
        <w:t>5</w:t>
      </w:r>
      <w:r>
        <w:t xml:space="preserve"> dotacja ta wyniosła </w:t>
      </w:r>
      <w:r w:rsidRPr="002618E1">
        <w:rPr>
          <w:b/>
        </w:rPr>
        <w:t>18.470 zł</w:t>
      </w:r>
      <w:r>
        <w:t>.</w:t>
      </w:r>
    </w:p>
    <w:p w:rsidR="008668EB" w:rsidRDefault="008668EB" w:rsidP="00C85F5E">
      <w:pPr>
        <w:spacing w:line="276" w:lineRule="auto"/>
      </w:pPr>
    </w:p>
    <w:p w:rsidR="000F4459" w:rsidRDefault="000F4459" w:rsidP="00C85F5E">
      <w:pPr>
        <w:spacing w:line="276" w:lineRule="auto"/>
        <w:jc w:val="both"/>
      </w:pPr>
    </w:p>
    <w:p w:rsidR="005B7A1D" w:rsidRDefault="00873CB0" w:rsidP="00C85F5E">
      <w:pPr>
        <w:spacing w:line="276" w:lineRule="auto"/>
        <w:jc w:val="both"/>
      </w:pPr>
      <w:r>
        <w:lastRenderedPageBreak/>
        <w:t>Starosta Tczewski przyznaje również doroczne nagrody za wybitne osiągnięcia w dziedzinie kultury i czyni to n</w:t>
      </w:r>
      <w:r w:rsidR="008668EB">
        <w:t>a mocy uchwały nr XVIII/100/11 Rady Powiatu Tczewskiego z dnia 30 grudnia 2011 r. w sprawie przyznawania nagród i wyróżnień w dziedzinie twórczości artystycznej oraz upowszechniania i ochrony kultury</w:t>
      </w:r>
      <w:r w:rsidR="005B7A1D">
        <w:t>.</w:t>
      </w:r>
      <w:r w:rsidR="008668EB">
        <w:t xml:space="preserve"> </w:t>
      </w:r>
      <w:r w:rsidR="005B7A1D">
        <w:t xml:space="preserve">Starosta dokonuje ostatecznego wyboru nagrodzonych na podstawie propozycji Kapituły Nagród Starosty Tczewskiego w dziedzinie kultury, która powoływana jest na mocy w/w uchwały na okres 5 lat. </w:t>
      </w:r>
      <w:r w:rsidR="000B7846">
        <w:t xml:space="preserve">W 2016 roku upływa obecna kadencja Kapituły. </w:t>
      </w:r>
    </w:p>
    <w:p w:rsidR="00DD300D" w:rsidRDefault="00DD300D" w:rsidP="00C85F5E">
      <w:pPr>
        <w:spacing w:line="276" w:lineRule="auto"/>
        <w:jc w:val="both"/>
      </w:pPr>
    </w:p>
    <w:p w:rsidR="000B7846" w:rsidRDefault="005B7A1D" w:rsidP="00C85F5E">
      <w:pPr>
        <w:pStyle w:val="NormalnyWeb"/>
        <w:spacing w:before="0" w:beforeAutospacing="0" w:after="0" w:afterAutospacing="0" w:line="276" w:lineRule="auto"/>
        <w:jc w:val="both"/>
      </w:pPr>
      <w:r>
        <w:t>W 201</w:t>
      </w:r>
      <w:r w:rsidR="000B7846">
        <w:t>5</w:t>
      </w:r>
      <w:r>
        <w:t xml:space="preserve"> roku uroczystość wręczenia nagród miała miejsce </w:t>
      </w:r>
      <w:r w:rsidR="000B7846">
        <w:t>na Zamku w Gniewie, w dniu 26</w:t>
      </w:r>
      <w:r>
        <w:t xml:space="preserve"> marca. Nagrodę Starosty Tczewskiego za działalność kulturalną </w:t>
      </w:r>
      <w:r w:rsidR="000B7846">
        <w:t xml:space="preserve">w 2015 roku </w:t>
      </w:r>
      <w:r>
        <w:t>otrzyma</w:t>
      </w:r>
      <w:r w:rsidR="000B7846">
        <w:t>li:</w:t>
      </w:r>
      <w:r>
        <w:t xml:space="preserve"> </w:t>
      </w:r>
      <w:r w:rsidR="000B7846" w:rsidRPr="00776540">
        <w:rPr>
          <w:b/>
        </w:rPr>
        <w:t>Ludowy Zespół Folklory</w:t>
      </w:r>
      <w:r w:rsidR="000B7846">
        <w:rPr>
          <w:b/>
        </w:rPr>
        <w:t xml:space="preserve">styczny "Piaseckie </w:t>
      </w:r>
      <w:proofErr w:type="spellStart"/>
      <w:r w:rsidR="000B7846">
        <w:rPr>
          <w:b/>
        </w:rPr>
        <w:t>Kociewiaki</w:t>
      </w:r>
      <w:proofErr w:type="spellEnd"/>
      <w:r w:rsidR="000B7846">
        <w:rPr>
          <w:b/>
        </w:rPr>
        <w:t xml:space="preserve">", </w:t>
      </w:r>
      <w:r w:rsidR="000B7846" w:rsidRPr="00776540">
        <w:rPr>
          <w:b/>
        </w:rPr>
        <w:t>Ze</w:t>
      </w:r>
      <w:r w:rsidR="000B7846">
        <w:rPr>
          <w:b/>
        </w:rPr>
        <w:t xml:space="preserve">spół Pieśni i Tańca "Frantówka" oraz </w:t>
      </w:r>
      <w:r w:rsidR="000B7846" w:rsidRPr="00776540">
        <w:rPr>
          <w:b/>
        </w:rPr>
        <w:t>Julita Jakubowska</w:t>
      </w:r>
      <w:r w:rsidR="000B7846">
        <w:rPr>
          <w:b/>
        </w:rPr>
        <w:t>.</w:t>
      </w:r>
      <w:r>
        <w:t xml:space="preserve"> </w:t>
      </w:r>
      <w:r w:rsidR="000B7846" w:rsidRPr="00776540">
        <w:t xml:space="preserve">W tej samej kategorii wyróżnieniami uhonorowano działalność </w:t>
      </w:r>
      <w:r w:rsidR="000B7846" w:rsidRPr="00776540">
        <w:rPr>
          <w:b/>
        </w:rPr>
        <w:t>Domu</w:t>
      </w:r>
      <w:r w:rsidR="000B7846">
        <w:rPr>
          <w:b/>
        </w:rPr>
        <w:t xml:space="preserve"> Kultury </w:t>
      </w:r>
      <w:r w:rsidR="000B7846">
        <w:rPr>
          <w:b/>
        </w:rPr>
        <w:br/>
        <w:t xml:space="preserve">w </w:t>
      </w:r>
      <w:r w:rsidR="000B7846" w:rsidRPr="00776540">
        <w:rPr>
          <w:b/>
        </w:rPr>
        <w:t xml:space="preserve">Subkowach </w:t>
      </w:r>
      <w:r w:rsidR="000B7846" w:rsidRPr="00776540">
        <w:t>oraz</w:t>
      </w:r>
      <w:r w:rsidR="000B7846" w:rsidRPr="00776540">
        <w:rPr>
          <w:b/>
        </w:rPr>
        <w:t xml:space="preserve"> Zespołu Tanecznego "Wiecznie Młodzi</w:t>
      </w:r>
      <w:r w:rsidR="000F4459">
        <w:rPr>
          <w:b/>
        </w:rPr>
        <w:t>"</w:t>
      </w:r>
      <w:r w:rsidR="000B7846" w:rsidRPr="00776540">
        <w:rPr>
          <w:b/>
        </w:rPr>
        <w:t>.</w:t>
      </w:r>
      <w:r w:rsidR="000B7846">
        <w:rPr>
          <w:b/>
        </w:rPr>
        <w:t xml:space="preserve"> </w:t>
      </w:r>
      <w:r w:rsidR="000B7846" w:rsidRPr="00776540">
        <w:t>Uroczys</w:t>
      </w:r>
      <w:r w:rsidR="000B7846">
        <w:t>tość wręczenia nagród uświetnił</w:t>
      </w:r>
      <w:r w:rsidR="000B7846" w:rsidRPr="00776540">
        <w:t xml:space="preserve"> </w:t>
      </w:r>
      <w:r w:rsidR="000B7846" w:rsidRPr="00293A3A">
        <w:t xml:space="preserve">występ </w:t>
      </w:r>
      <w:r w:rsidR="000B7846" w:rsidRPr="00776540">
        <w:rPr>
          <w:b/>
        </w:rPr>
        <w:t xml:space="preserve">Międzyszkolnego Chóru </w:t>
      </w:r>
      <w:proofErr w:type="spellStart"/>
      <w:r w:rsidR="000B7846" w:rsidRPr="00776540">
        <w:rPr>
          <w:b/>
        </w:rPr>
        <w:t>Cantores</w:t>
      </w:r>
      <w:proofErr w:type="spellEnd"/>
      <w:r w:rsidR="000B7846" w:rsidRPr="00776540">
        <w:rPr>
          <w:b/>
        </w:rPr>
        <w:t xml:space="preserve"> </w:t>
      </w:r>
      <w:proofErr w:type="spellStart"/>
      <w:r w:rsidR="000B7846" w:rsidRPr="00776540">
        <w:rPr>
          <w:b/>
        </w:rPr>
        <w:t>Minores</w:t>
      </w:r>
      <w:proofErr w:type="spellEnd"/>
      <w:r w:rsidR="000B7846" w:rsidRPr="00776540">
        <w:rPr>
          <w:b/>
        </w:rPr>
        <w:t xml:space="preserve"> z Gniewa</w:t>
      </w:r>
      <w:r w:rsidR="000B7846">
        <w:t xml:space="preserve"> pod dyrekcją pani </w:t>
      </w:r>
      <w:r w:rsidR="000B7846" w:rsidRPr="00776540">
        <w:rPr>
          <w:b/>
        </w:rPr>
        <w:t>Izabeli Chyła</w:t>
      </w:r>
      <w:r w:rsidR="000B7846">
        <w:t>.</w:t>
      </w:r>
    </w:p>
    <w:p w:rsidR="00587CD0" w:rsidRDefault="00587CD0" w:rsidP="00C85F5E">
      <w:pPr>
        <w:pStyle w:val="NormalnyWeb"/>
        <w:spacing w:before="0" w:beforeAutospacing="0" w:after="0" w:afterAutospacing="0" w:line="276" w:lineRule="auto"/>
        <w:jc w:val="both"/>
      </w:pPr>
      <w:r>
        <w:t xml:space="preserve">Laureaci nagród Starosty otrzymali nagrody pieniężne w łącznej kwocie </w:t>
      </w:r>
      <w:r w:rsidRPr="00587CD0">
        <w:rPr>
          <w:b/>
        </w:rPr>
        <w:t>4.000 złotych</w:t>
      </w:r>
      <w:r>
        <w:t>, natomiast wyróżnieni pamiątkowe statuetki.</w:t>
      </w:r>
    </w:p>
    <w:p w:rsidR="000F4459" w:rsidRDefault="000F4459" w:rsidP="00C85F5E">
      <w:pPr>
        <w:pStyle w:val="NormalnyWeb"/>
        <w:spacing w:before="0" w:beforeAutospacing="0" w:after="0" w:afterAutospacing="0" w:line="276" w:lineRule="auto"/>
        <w:jc w:val="both"/>
      </w:pPr>
    </w:p>
    <w:p w:rsidR="000F4459" w:rsidRDefault="000F4459" w:rsidP="00C85F5E">
      <w:pPr>
        <w:pStyle w:val="NormalnyWeb"/>
        <w:spacing w:before="0" w:beforeAutospacing="0" w:after="0" w:afterAutospacing="0" w:line="276" w:lineRule="auto"/>
        <w:jc w:val="both"/>
      </w:pPr>
      <w:r>
        <w:t xml:space="preserve">W 2015 roku na realizację zadań w dziedzinie kultury wydatkowano </w:t>
      </w:r>
      <w:r w:rsidRPr="00621EDA">
        <w:rPr>
          <w:b/>
        </w:rPr>
        <w:t>86.569,22 złotych</w:t>
      </w:r>
      <w:r>
        <w:t>. Środki finansowe zostały przeznaczone m.in. na:</w:t>
      </w:r>
    </w:p>
    <w:p w:rsidR="000F4459" w:rsidRDefault="000F4459" w:rsidP="00C85F5E">
      <w:pPr>
        <w:pStyle w:val="NormalnyWeb"/>
        <w:spacing w:before="0" w:beforeAutospacing="0" w:after="0" w:afterAutospacing="0" w:line="276" w:lineRule="auto"/>
        <w:jc w:val="both"/>
      </w:pPr>
      <w:r>
        <w:t xml:space="preserve">1) nagrody finansowe w konkursach z zakresu kultury - </w:t>
      </w:r>
      <w:r w:rsidRPr="00621EDA">
        <w:rPr>
          <w:b/>
        </w:rPr>
        <w:t>6.700 złotych</w:t>
      </w:r>
      <w:r>
        <w:t>;</w:t>
      </w:r>
    </w:p>
    <w:p w:rsidR="000F4459" w:rsidRDefault="000F4459" w:rsidP="00C85F5E">
      <w:pPr>
        <w:pStyle w:val="NormalnyWeb"/>
        <w:spacing w:before="0" w:beforeAutospacing="0" w:after="0" w:afterAutospacing="0" w:line="276" w:lineRule="auto"/>
        <w:jc w:val="both"/>
      </w:pPr>
      <w:r>
        <w:t xml:space="preserve">2) umowy cywilnoprawne na wykonanie zadań z zakresu kultury - </w:t>
      </w:r>
      <w:r w:rsidRPr="00621EDA">
        <w:rPr>
          <w:b/>
        </w:rPr>
        <w:t>9.628 złotych</w:t>
      </w:r>
      <w:r>
        <w:t>;</w:t>
      </w:r>
    </w:p>
    <w:p w:rsidR="000F4459" w:rsidRDefault="000F4459" w:rsidP="00C85F5E">
      <w:pPr>
        <w:pStyle w:val="NormalnyWeb"/>
        <w:spacing w:before="0" w:beforeAutospacing="0" w:after="0" w:afterAutospacing="0" w:line="276" w:lineRule="auto"/>
        <w:jc w:val="both"/>
      </w:pPr>
      <w:r>
        <w:t xml:space="preserve">3) zakup nagród i materiałów na konkursy z zakresu kultury organizowane lub współorganizowane przez Powiat Tczewski - </w:t>
      </w:r>
      <w:r w:rsidRPr="00621EDA">
        <w:rPr>
          <w:b/>
        </w:rPr>
        <w:t>15.984,70 złote</w:t>
      </w:r>
      <w:r>
        <w:t>;</w:t>
      </w:r>
    </w:p>
    <w:p w:rsidR="000F4459" w:rsidRDefault="000F4459" w:rsidP="00C85F5E">
      <w:pPr>
        <w:pStyle w:val="NormalnyWeb"/>
        <w:spacing w:before="0" w:beforeAutospacing="0" w:after="0" w:afterAutospacing="0" w:line="276" w:lineRule="auto"/>
        <w:jc w:val="both"/>
      </w:pPr>
      <w:r>
        <w:t xml:space="preserve">4) organizację uroczystości patriotyczno - religijnych - </w:t>
      </w:r>
      <w:r w:rsidRPr="00621EDA">
        <w:rPr>
          <w:b/>
        </w:rPr>
        <w:t>2.</w:t>
      </w:r>
      <w:r w:rsidR="00621EDA" w:rsidRPr="00621EDA">
        <w:rPr>
          <w:b/>
        </w:rPr>
        <w:t>480,20 złotych</w:t>
      </w:r>
      <w:r w:rsidR="00621EDA">
        <w:t xml:space="preserve"> ;</w:t>
      </w:r>
    </w:p>
    <w:p w:rsidR="00621EDA" w:rsidRDefault="00621EDA" w:rsidP="00C85F5E">
      <w:pPr>
        <w:pStyle w:val="NormalnyWeb"/>
        <w:spacing w:before="0" w:beforeAutospacing="0" w:after="0" w:afterAutospacing="0" w:line="276" w:lineRule="auto"/>
        <w:jc w:val="both"/>
      </w:pPr>
      <w:r>
        <w:t xml:space="preserve">5) zakup publikacji książkowych o tematyce kulturalnej - </w:t>
      </w:r>
      <w:r w:rsidRPr="00621EDA">
        <w:rPr>
          <w:b/>
        </w:rPr>
        <w:t>3.199,07 złotych</w:t>
      </w:r>
      <w:r>
        <w:t>;</w:t>
      </w:r>
    </w:p>
    <w:p w:rsidR="00621EDA" w:rsidRDefault="00621EDA" w:rsidP="00C85F5E">
      <w:pPr>
        <w:pStyle w:val="NormalnyWeb"/>
        <w:spacing w:before="0" w:beforeAutospacing="0" w:after="0" w:afterAutospacing="0" w:line="276" w:lineRule="auto"/>
        <w:jc w:val="both"/>
      </w:pPr>
      <w:r>
        <w:t xml:space="preserve">6) </w:t>
      </w:r>
      <w:proofErr w:type="spellStart"/>
      <w:r>
        <w:t>współorganizację</w:t>
      </w:r>
      <w:proofErr w:type="spellEnd"/>
      <w:r>
        <w:t xml:space="preserve"> i organizację imprez kulturalnych odbywających się na terenie Powiatu Tczewskiego - </w:t>
      </w:r>
      <w:r w:rsidRPr="00621EDA">
        <w:rPr>
          <w:b/>
        </w:rPr>
        <w:t>44.657,86 złotych</w:t>
      </w:r>
      <w:r>
        <w:t>;</w:t>
      </w:r>
    </w:p>
    <w:p w:rsidR="00621EDA" w:rsidRDefault="00621EDA" w:rsidP="00C85F5E">
      <w:pPr>
        <w:pStyle w:val="NormalnyWeb"/>
        <w:spacing w:before="0" w:beforeAutospacing="0" w:after="0" w:afterAutospacing="0" w:line="276" w:lineRule="auto"/>
        <w:jc w:val="both"/>
      </w:pPr>
      <w:r>
        <w:t xml:space="preserve">7) współpracę medialną - </w:t>
      </w:r>
      <w:r w:rsidRPr="00621EDA">
        <w:rPr>
          <w:b/>
        </w:rPr>
        <w:t>3.120,70 złotych</w:t>
      </w:r>
      <w:r>
        <w:t xml:space="preserve">. </w:t>
      </w:r>
    </w:p>
    <w:p w:rsidR="008668EB" w:rsidRDefault="008668EB" w:rsidP="00C85F5E">
      <w:pPr>
        <w:spacing w:line="276" w:lineRule="auto"/>
        <w:jc w:val="both"/>
      </w:pPr>
    </w:p>
    <w:p w:rsidR="000B7846" w:rsidRDefault="008668EB" w:rsidP="00C85F5E">
      <w:pPr>
        <w:spacing w:line="276" w:lineRule="auto"/>
        <w:jc w:val="both"/>
      </w:pPr>
      <w:r>
        <w:t xml:space="preserve">Prócz Biura Prezydialnego w strukturach Starostwa </w:t>
      </w:r>
      <w:r w:rsidR="002618E1">
        <w:t xml:space="preserve">Powiatowego w Tczewie sprawami </w:t>
      </w:r>
      <w:r>
        <w:t>z zakresu kultury zajmują się również: Wydział Organizacyjny oraz Wydział Zdrowi</w:t>
      </w:r>
      <w:r w:rsidR="005B7A1D">
        <w:t xml:space="preserve">a, Spraw Społecznych </w:t>
      </w:r>
      <w:r w:rsidR="000B7846">
        <w:br/>
      </w:r>
      <w:r w:rsidR="005B7A1D">
        <w:t>i PFRON.</w:t>
      </w:r>
    </w:p>
    <w:p w:rsidR="008668EB" w:rsidRDefault="008668EB" w:rsidP="00C85F5E">
      <w:pPr>
        <w:spacing w:line="276" w:lineRule="auto"/>
        <w:jc w:val="both"/>
      </w:pPr>
      <w:r>
        <w:t xml:space="preserve">W Wydziale Organizacyjnym prowadzony jest rejestr stowarzyszeń zwykłych, terenowych jednostek organizacyjnych stowarzyszeń oraz innych stowarzyszeń. Na terenie Powiatu Tczewskiego działają  </w:t>
      </w:r>
      <w:r w:rsidR="005B7A1D">
        <w:t xml:space="preserve">w </w:t>
      </w:r>
      <w:r>
        <w:t>dziedzinie kultury:</w:t>
      </w:r>
    </w:p>
    <w:p w:rsidR="008668EB" w:rsidRDefault="008668EB" w:rsidP="00C85F5E">
      <w:pPr>
        <w:spacing w:line="276" w:lineRule="auto"/>
      </w:pPr>
      <w:r>
        <w:t xml:space="preserve">- </w:t>
      </w:r>
      <w:r w:rsidR="00627196">
        <w:t>4</w:t>
      </w:r>
      <w:r>
        <w:t xml:space="preserve"> terenowe jednostki organizacyjne stowarzyszeń;</w:t>
      </w:r>
    </w:p>
    <w:p w:rsidR="008668EB" w:rsidRDefault="008668EB" w:rsidP="00C85F5E">
      <w:pPr>
        <w:spacing w:line="276" w:lineRule="auto"/>
      </w:pPr>
      <w:r>
        <w:t xml:space="preserve">- </w:t>
      </w:r>
      <w:r w:rsidR="00627196">
        <w:t>9</w:t>
      </w:r>
      <w:r>
        <w:t xml:space="preserve"> stowarzyszeń zwykłych;</w:t>
      </w:r>
    </w:p>
    <w:p w:rsidR="008668EB" w:rsidRDefault="008668EB" w:rsidP="00C85F5E">
      <w:pPr>
        <w:spacing w:line="276" w:lineRule="auto"/>
      </w:pPr>
      <w:r>
        <w:t xml:space="preserve">- </w:t>
      </w:r>
      <w:r w:rsidR="00627196">
        <w:t>38</w:t>
      </w:r>
      <w:r>
        <w:t xml:space="preserve"> innych stowarzyszeń;</w:t>
      </w:r>
    </w:p>
    <w:p w:rsidR="008668EB" w:rsidRDefault="000B7846" w:rsidP="00C85F5E">
      <w:pPr>
        <w:spacing w:line="276" w:lineRule="auto"/>
      </w:pPr>
      <w:r>
        <w:t>W zakresie</w:t>
      </w:r>
      <w:r w:rsidR="008668EB">
        <w:t xml:space="preserve"> zadań Wydziału Organizacyjnego leży nadzór nad działalnością tych stowarzyszeń. </w:t>
      </w:r>
    </w:p>
    <w:p w:rsidR="000B7846" w:rsidRDefault="008668EB" w:rsidP="00C85F5E">
      <w:pPr>
        <w:spacing w:line="276" w:lineRule="auto"/>
        <w:jc w:val="both"/>
      </w:pPr>
      <w:r>
        <w:br/>
        <w:t xml:space="preserve">Wydział Zdrowia, Spraw Społecznych i PFRON wykonuje czynności w zakresie udzielania dotacji podmiotom nie zaliczanym do sektora finansów publicznych i nie działającym w celu osiągnięcia zysku na realizację celów publicznych związanych z wykonywaniem zadań Powiatu Tczewskiego, między innymi w zakresie </w:t>
      </w:r>
      <w:r w:rsidR="00233A6D">
        <w:t xml:space="preserve">rozwoju </w:t>
      </w:r>
      <w:r>
        <w:t xml:space="preserve">kultury. </w:t>
      </w:r>
    </w:p>
    <w:p w:rsidR="00621EDA" w:rsidRDefault="00621EDA" w:rsidP="00C85F5E">
      <w:pPr>
        <w:spacing w:line="276" w:lineRule="auto"/>
        <w:jc w:val="both"/>
      </w:pPr>
    </w:p>
    <w:p w:rsidR="008668EB" w:rsidRDefault="008668EB" w:rsidP="00C85F5E">
      <w:pPr>
        <w:spacing w:line="276" w:lineRule="auto"/>
        <w:jc w:val="both"/>
      </w:pPr>
      <w:r>
        <w:lastRenderedPageBreak/>
        <w:t>W roku 201</w:t>
      </w:r>
      <w:r w:rsidR="00233A6D">
        <w:t>5</w:t>
      </w:r>
      <w:r>
        <w:t xml:space="preserve"> przeprowadzono </w:t>
      </w:r>
      <w:r w:rsidR="000B7846">
        <w:t>2</w:t>
      </w:r>
      <w:r>
        <w:t xml:space="preserve"> otwart</w:t>
      </w:r>
      <w:r w:rsidR="000B7846">
        <w:t>e</w:t>
      </w:r>
      <w:r>
        <w:t xml:space="preserve"> konkurs</w:t>
      </w:r>
      <w:r w:rsidR="000B7846">
        <w:t>y</w:t>
      </w:r>
      <w:r>
        <w:t xml:space="preserve"> grantow</w:t>
      </w:r>
      <w:r w:rsidR="000B7846">
        <w:t>e</w:t>
      </w:r>
      <w:r>
        <w:t xml:space="preserve"> na wykonywanie zadań </w:t>
      </w:r>
      <w:r w:rsidR="002618E1">
        <w:br/>
      </w:r>
      <w:r>
        <w:t>z zakresu rozwoju kultury w Powiecie Tczewskim</w:t>
      </w:r>
      <w:r w:rsidR="000B7846">
        <w:t>.</w:t>
      </w:r>
      <w:r w:rsidR="004C4F94">
        <w:t xml:space="preserve"> </w:t>
      </w:r>
      <w:r w:rsidR="000B7846">
        <w:t xml:space="preserve">W wyniku konkursu </w:t>
      </w:r>
      <w:r>
        <w:t xml:space="preserve">dotacje </w:t>
      </w:r>
      <w:r w:rsidR="000B7846">
        <w:t xml:space="preserve">na łączną kwotę </w:t>
      </w:r>
      <w:r w:rsidR="00296C9B">
        <w:rPr>
          <w:b/>
        </w:rPr>
        <w:t>77</w:t>
      </w:r>
      <w:r w:rsidR="000B7846" w:rsidRPr="000B7846">
        <w:rPr>
          <w:b/>
        </w:rPr>
        <w:t>.000 złotych</w:t>
      </w:r>
      <w:r w:rsidR="000B7846">
        <w:t xml:space="preserve"> przyznano następującym podmiotom:</w:t>
      </w:r>
      <w:r>
        <w:t xml:space="preserve"> </w:t>
      </w:r>
    </w:p>
    <w:p w:rsidR="00587CD0" w:rsidRDefault="00587CD0" w:rsidP="00C85F5E">
      <w:pPr>
        <w:spacing w:line="276" w:lineRule="auto"/>
        <w:jc w:val="both"/>
      </w:pPr>
    </w:p>
    <w:p w:rsidR="000B7846" w:rsidRDefault="000B7846" w:rsidP="00C85F5E">
      <w:pPr>
        <w:spacing w:line="276" w:lineRule="auto"/>
        <w:jc w:val="both"/>
      </w:pPr>
      <w:r>
        <w:t xml:space="preserve">1) </w:t>
      </w:r>
      <w:r w:rsidRPr="00621EDA">
        <w:rPr>
          <w:b/>
        </w:rPr>
        <w:t>I konkurs:</w:t>
      </w:r>
    </w:p>
    <w:p w:rsidR="00587CD0" w:rsidRDefault="00587CD0" w:rsidP="00C85F5E">
      <w:pPr>
        <w:pStyle w:val="NormalnyWeb"/>
        <w:spacing w:line="276" w:lineRule="auto"/>
      </w:pPr>
      <w:r>
        <w:t xml:space="preserve">- </w:t>
      </w:r>
      <w:r w:rsidRPr="00587CD0">
        <w:rPr>
          <w:b/>
        </w:rPr>
        <w:t>12.000,00 zł</w:t>
      </w:r>
      <w:r>
        <w:t xml:space="preserve"> dla „Fundacji Promocji Sztuki im. Gabriela Faure” z siedzibą w Kiełpinie na realizację zadania: XVII Międzynarodowy Festiwal Muzyki Organowej w Katedrze w Pelplinie;</w:t>
      </w:r>
    </w:p>
    <w:p w:rsidR="00C85F5E" w:rsidRDefault="00587CD0" w:rsidP="00C85F5E">
      <w:pPr>
        <w:pStyle w:val="NormalnyWeb"/>
        <w:spacing w:line="276" w:lineRule="auto"/>
      </w:pPr>
      <w:r>
        <w:t xml:space="preserve">- </w:t>
      </w:r>
      <w:r w:rsidRPr="00587CD0">
        <w:rPr>
          <w:b/>
        </w:rPr>
        <w:t>11.000,00 zł</w:t>
      </w:r>
      <w:r>
        <w:t xml:space="preserve"> dla Stowarzyszenia na Rzecz Szkolnictwa Specjalnego w Tczewie na realizację zadania: XIII Międzynarodowy Przegląd Teatrów Wspaniałych;</w:t>
      </w:r>
    </w:p>
    <w:p w:rsidR="00587CD0" w:rsidRDefault="00587CD0" w:rsidP="00C85F5E">
      <w:pPr>
        <w:pStyle w:val="NormalnyWeb"/>
        <w:spacing w:line="276" w:lineRule="auto"/>
      </w:pPr>
      <w:r>
        <w:t xml:space="preserve">- </w:t>
      </w:r>
      <w:r w:rsidRPr="00587CD0">
        <w:rPr>
          <w:b/>
        </w:rPr>
        <w:t>3.800,00 zł</w:t>
      </w:r>
      <w:r>
        <w:t xml:space="preserve"> dla Tczewskiego Uniwersytetu Trzeciego Wieku z siedzibą w Tczewie na realizację zadania: Jubileusz X </w:t>
      </w:r>
      <w:proofErr w:type="spellStart"/>
      <w:r>
        <w:t>lecia</w:t>
      </w:r>
      <w:proofErr w:type="spellEnd"/>
      <w:r>
        <w:t>  Tczewskiego Uniwersytetu Trzeciego Wieku;</w:t>
      </w:r>
    </w:p>
    <w:p w:rsidR="00587CD0" w:rsidRDefault="00587CD0" w:rsidP="00C85F5E">
      <w:pPr>
        <w:pStyle w:val="NormalnyWeb"/>
        <w:spacing w:line="276" w:lineRule="auto"/>
      </w:pPr>
      <w:r>
        <w:t xml:space="preserve">- </w:t>
      </w:r>
      <w:r w:rsidRPr="00587CD0">
        <w:rPr>
          <w:b/>
        </w:rPr>
        <w:t>3.546,00 zł</w:t>
      </w:r>
      <w:r>
        <w:t xml:space="preserve"> dla Stowarzyszenia Kociewskie Forum Kobiet z siedzibą w Lignowach Szlacheckich na realizację zadania: VII Powiatowy Przegląd „Stół Bożonarodzeniowy na Kociewiu”;</w:t>
      </w:r>
    </w:p>
    <w:p w:rsidR="00587CD0" w:rsidRDefault="00587CD0" w:rsidP="00C85F5E">
      <w:pPr>
        <w:pStyle w:val="NormalnyWeb"/>
        <w:spacing w:line="276" w:lineRule="auto"/>
      </w:pPr>
      <w:r>
        <w:t xml:space="preserve">- </w:t>
      </w:r>
      <w:r w:rsidRPr="00587CD0">
        <w:rPr>
          <w:b/>
        </w:rPr>
        <w:t>4.500,00 zł</w:t>
      </w:r>
      <w:r>
        <w:t xml:space="preserve"> dla Stowarzyszenia Kociewskie Forum Kobiet z siedzibą w Lignowach Szlacheckich na realizację zadania: VI Sympozjum Kulinarne – O </w:t>
      </w:r>
      <w:proofErr w:type="spellStart"/>
      <w:r>
        <w:t>jeściu</w:t>
      </w:r>
      <w:proofErr w:type="spellEnd"/>
      <w:r>
        <w:t xml:space="preserve"> na Kociewiu;</w:t>
      </w:r>
    </w:p>
    <w:p w:rsidR="00587CD0" w:rsidRDefault="00587CD0" w:rsidP="00C85F5E">
      <w:pPr>
        <w:pStyle w:val="NormalnyWeb"/>
        <w:spacing w:line="276" w:lineRule="auto"/>
      </w:pPr>
      <w:r>
        <w:t xml:space="preserve">- </w:t>
      </w:r>
      <w:r w:rsidRPr="00587CD0">
        <w:rPr>
          <w:b/>
        </w:rPr>
        <w:t>4.980,00 zł</w:t>
      </w:r>
      <w:r>
        <w:t xml:space="preserve"> dla Oddziału Kociewskiego Zrzeszenia Kaszubsko-Pomorskiego w Tczewie na realizację zadania: IX Nadwiślańskie Spotkania Regionalne;</w:t>
      </w:r>
    </w:p>
    <w:p w:rsidR="00587CD0" w:rsidRDefault="00587CD0" w:rsidP="00C85F5E">
      <w:pPr>
        <w:pStyle w:val="NormalnyWeb"/>
        <w:spacing w:line="276" w:lineRule="auto"/>
      </w:pPr>
      <w:r>
        <w:t xml:space="preserve">- </w:t>
      </w:r>
      <w:r w:rsidRPr="00587CD0">
        <w:rPr>
          <w:b/>
        </w:rPr>
        <w:t>5.500,00 zł</w:t>
      </w:r>
      <w:r>
        <w:t xml:space="preserve"> dla Stowarzyszenia „Szlaki Kulturowe” z siedzibą w Subkowach na realizację zadania: Noc Muzeów w dawnym opactwie cysterskim w Pelplinie;</w:t>
      </w:r>
    </w:p>
    <w:p w:rsidR="00C85F5E" w:rsidRDefault="00587CD0" w:rsidP="00C85F5E">
      <w:pPr>
        <w:pStyle w:val="NormalnyWeb"/>
        <w:spacing w:line="276" w:lineRule="auto"/>
      </w:pPr>
      <w:r>
        <w:t xml:space="preserve">- </w:t>
      </w:r>
      <w:r w:rsidRPr="00587CD0">
        <w:rPr>
          <w:b/>
        </w:rPr>
        <w:t>3.400,00 zł</w:t>
      </w:r>
      <w:r>
        <w:t xml:space="preserve"> dla Zrzeszenia Kaszubsko-Pomorskiego Oddział Kociewski w Pelplinie na realizację zadania: Koncert finałowy i imprezy towarzyszące XX Pomorskiego Festiwalu Poetyckiego im. ks. Janusza St. Pasierba;</w:t>
      </w:r>
    </w:p>
    <w:p w:rsidR="00C85F5E" w:rsidRDefault="00587CD0" w:rsidP="00C85F5E">
      <w:pPr>
        <w:pStyle w:val="NormalnyWeb"/>
        <w:spacing w:line="276" w:lineRule="auto"/>
      </w:pPr>
      <w:r>
        <w:t xml:space="preserve">- </w:t>
      </w:r>
      <w:r w:rsidRPr="00587CD0">
        <w:rPr>
          <w:b/>
        </w:rPr>
        <w:t>4.510,00 zł</w:t>
      </w:r>
      <w:r>
        <w:t xml:space="preserve"> dla Stowarzyszenia Rodzina </w:t>
      </w:r>
      <w:proofErr w:type="spellStart"/>
      <w:r>
        <w:t>Kolpinga</w:t>
      </w:r>
      <w:proofErr w:type="spellEnd"/>
      <w:r>
        <w:t xml:space="preserve"> przy Parafii Podwyższenia Krzyża Świętego w Tczewie na realizację zadania: VII Powiatowy Konkurs Historyczny „Święta Jadwiga Królowa i Patronka Narodu”;</w:t>
      </w:r>
    </w:p>
    <w:p w:rsidR="00587CD0" w:rsidRDefault="00587CD0" w:rsidP="00C85F5E">
      <w:pPr>
        <w:pStyle w:val="NormalnyWeb"/>
        <w:spacing w:line="276" w:lineRule="auto"/>
      </w:pPr>
      <w:r>
        <w:t xml:space="preserve">- </w:t>
      </w:r>
      <w:r w:rsidRPr="00587CD0">
        <w:rPr>
          <w:b/>
        </w:rPr>
        <w:t>4.200,00 zł</w:t>
      </w:r>
      <w:r>
        <w:t xml:space="preserve"> dla Towarzystwa Przyjaciół Zabytków Pelplina z siedzibą w Pelplinie na realizację zadania: „Dzień w dawnym opactwie cysterskim w Pelplinie”;</w:t>
      </w:r>
    </w:p>
    <w:p w:rsidR="00587CD0" w:rsidRDefault="00587CD0" w:rsidP="00C85F5E">
      <w:pPr>
        <w:pStyle w:val="NormalnyWeb"/>
        <w:spacing w:line="276" w:lineRule="auto"/>
      </w:pPr>
      <w:r>
        <w:t xml:space="preserve">- </w:t>
      </w:r>
      <w:r w:rsidRPr="00587CD0">
        <w:rPr>
          <w:b/>
        </w:rPr>
        <w:t>3.584,00</w:t>
      </w:r>
      <w:r>
        <w:t xml:space="preserve"> zł dla Gdyńskiej Orkiestry Symfonicznej z siedzibą w Gdyni na realizację zadania: Gala Operowa w Tczewie.</w:t>
      </w:r>
    </w:p>
    <w:p w:rsidR="00587CD0" w:rsidRDefault="00587CD0" w:rsidP="00C85F5E">
      <w:pPr>
        <w:pStyle w:val="NormalnyWeb"/>
        <w:spacing w:line="276" w:lineRule="auto"/>
      </w:pPr>
      <w:r>
        <w:t xml:space="preserve">2) </w:t>
      </w:r>
      <w:r w:rsidRPr="00621EDA">
        <w:rPr>
          <w:b/>
        </w:rPr>
        <w:t>II konkurs</w:t>
      </w:r>
      <w:r>
        <w:t xml:space="preserve"> </w:t>
      </w:r>
      <w:r w:rsidRPr="00587CD0">
        <w:rPr>
          <w:i/>
        </w:rPr>
        <w:t>(został przeprowadzany z uwagi na fakt, iż Fundacja dla Tczewa zwróciła w całości przyznaną dotację, rezygnując z realizacji zadania)</w:t>
      </w:r>
    </w:p>
    <w:p w:rsidR="00B51800" w:rsidRDefault="00587CD0" w:rsidP="00C85F5E">
      <w:pPr>
        <w:spacing w:line="360" w:lineRule="auto"/>
      </w:pPr>
      <w:r>
        <w:t xml:space="preserve">- </w:t>
      </w:r>
      <w:r w:rsidRPr="00587CD0">
        <w:rPr>
          <w:b/>
        </w:rPr>
        <w:t>3.000,00 zł</w:t>
      </w:r>
      <w:r>
        <w:t xml:space="preserve"> dla Klubu Inteligencji Katolickiej w Gdańsku z siedzibą w Gdańsku na realizację zadania: "W hołdzie Niepodległej";</w:t>
      </w:r>
      <w:r>
        <w:br/>
      </w:r>
      <w:r>
        <w:lastRenderedPageBreak/>
        <w:t xml:space="preserve">- </w:t>
      </w:r>
      <w:r w:rsidRPr="00587CD0">
        <w:rPr>
          <w:b/>
        </w:rPr>
        <w:t>3.700,00 zł</w:t>
      </w:r>
      <w:r>
        <w:t xml:space="preserve"> dla Towarzystwa Przyjaciół Zabytków Pelplina z siedzibą w Pelplinie na realizację zadania: "Adwent w dawnym opactwie cysterskim w Pelplinie";</w:t>
      </w:r>
      <w:r>
        <w:br/>
        <w:t xml:space="preserve">- </w:t>
      </w:r>
      <w:r w:rsidRPr="00587CD0">
        <w:rPr>
          <w:b/>
        </w:rPr>
        <w:t>3.000,00 zł</w:t>
      </w:r>
      <w:r>
        <w:t xml:space="preserve"> dla Chorągwi Husarskiej Województwa Pomorskiego z siedzibą w Gniewie na realizację zadania: Patriotyzm Uskrzydla - Kociewska Parada Niepodległości;</w:t>
      </w:r>
      <w:r>
        <w:br/>
        <w:t xml:space="preserve">- </w:t>
      </w:r>
      <w:r w:rsidRPr="00587CD0">
        <w:rPr>
          <w:b/>
        </w:rPr>
        <w:t>4.000,00 zł</w:t>
      </w:r>
      <w:r>
        <w:t xml:space="preserve"> dla Koła Polskiego Stowarzyszenia na Rzecz Osób z Upośledzeniem Umysłowym z siedzibą w Tczewie na realizację zadania: Tradycja Bożonarodzeniowa na Kociewiu;</w:t>
      </w:r>
      <w:r>
        <w:br/>
        <w:t xml:space="preserve">- </w:t>
      </w:r>
      <w:r w:rsidRPr="00587CD0">
        <w:rPr>
          <w:b/>
        </w:rPr>
        <w:t>2.280,00 zł</w:t>
      </w:r>
      <w:r>
        <w:t xml:space="preserve"> dla Europejskiego Parku Historycznego w Zamku Gniew z siedzibą w Gniewie na realizację zadania: Vivat </w:t>
      </w:r>
      <w:proofErr w:type="spellStart"/>
      <w:r>
        <w:t>Vasa</w:t>
      </w:r>
      <w:proofErr w:type="spellEnd"/>
      <w:r>
        <w:t>! - Parada Historyczna.</w:t>
      </w:r>
    </w:p>
    <w:p w:rsidR="00B51800" w:rsidRDefault="00B51800" w:rsidP="00C85F5E">
      <w:pPr>
        <w:spacing w:line="276" w:lineRule="auto"/>
      </w:pPr>
    </w:p>
    <w:p w:rsidR="00233A6D" w:rsidRDefault="00233A6D" w:rsidP="00C85F5E">
      <w:pPr>
        <w:spacing w:line="276" w:lineRule="auto"/>
      </w:pPr>
    </w:p>
    <w:p w:rsidR="008668EB" w:rsidRDefault="00233A6D" w:rsidP="00233A6D">
      <w:pPr>
        <w:spacing w:line="276" w:lineRule="auto"/>
        <w:jc w:val="both"/>
      </w:pPr>
      <w:r>
        <w:t xml:space="preserve">Ponadto w 2015 rok Biuro Prezydialne przystąpiło do opracowania Programu Opieki nad Zabytkami dla Powiatu Tczewskiego na lata 2016 - 2020. Opracowanie dokumentacji niezbędnej do przygotowania Programu zlecono w formie umowy o dzieło. Koszt opracowania dokumentacji wyniósł 5.000 zł. Program został przedłożony Pomorskiemu Wojewódzkiemu Konserwatorowi Zabytków celem zaopiniowania. Obecnie trwają prace na wprowadzeniem do treści Programu poprawek wskazanych przez Wojewódzkiego Konserwatora. </w:t>
      </w:r>
    </w:p>
    <w:p w:rsidR="00233A6D" w:rsidRDefault="00233A6D" w:rsidP="00C85F5E">
      <w:pPr>
        <w:spacing w:line="276" w:lineRule="auto"/>
      </w:pPr>
    </w:p>
    <w:p w:rsidR="00233A6D" w:rsidRDefault="00233A6D" w:rsidP="00C85F5E">
      <w:pPr>
        <w:spacing w:line="276" w:lineRule="auto"/>
      </w:pPr>
    </w:p>
    <w:p w:rsidR="00233A6D" w:rsidRDefault="00233A6D" w:rsidP="00C85F5E">
      <w:pPr>
        <w:spacing w:line="276" w:lineRule="auto"/>
      </w:pPr>
    </w:p>
    <w:p w:rsidR="004C4F94" w:rsidRDefault="004C4F94" w:rsidP="00C85F5E">
      <w:pPr>
        <w:spacing w:line="276" w:lineRule="auto"/>
        <w:jc w:val="both"/>
        <w:rPr>
          <w:i/>
          <w:iCs/>
          <w:sz w:val="20"/>
          <w:szCs w:val="20"/>
        </w:rPr>
      </w:pPr>
    </w:p>
    <w:p w:rsidR="008668EB" w:rsidRDefault="008668EB" w:rsidP="00C85F5E">
      <w:pPr>
        <w:spacing w:line="276" w:lineRule="auto"/>
        <w:jc w:val="both"/>
      </w:pPr>
      <w:r>
        <w:rPr>
          <w:i/>
          <w:iCs/>
          <w:sz w:val="20"/>
          <w:szCs w:val="20"/>
        </w:rPr>
        <w:t>Sporządziła:</w:t>
      </w:r>
      <w:r>
        <w:rPr>
          <w:i/>
          <w:iCs/>
          <w:sz w:val="20"/>
          <w:szCs w:val="20"/>
        </w:rPr>
        <w:br/>
        <w:t>Magdalena Olszewska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8668EB" w:rsidRDefault="008668EB" w:rsidP="00C85F5E">
      <w:pPr>
        <w:spacing w:line="276" w:lineRule="auto"/>
      </w:pPr>
      <w:r>
        <w:rPr>
          <w:i/>
        </w:rPr>
        <w:t xml:space="preserve"> </w:t>
      </w:r>
      <w:r>
        <w:t xml:space="preserve">   </w:t>
      </w:r>
    </w:p>
    <w:sectPr w:rsidR="008668EB" w:rsidSect="00D030D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618E1"/>
    <w:rsid w:val="000B7846"/>
    <w:rsid w:val="000F4459"/>
    <w:rsid w:val="00233A6D"/>
    <w:rsid w:val="002618E1"/>
    <w:rsid w:val="00296C9B"/>
    <w:rsid w:val="002C70F2"/>
    <w:rsid w:val="004506DF"/>
    <w:rsid w:val="004C4F94"/>
    <w:rsid w:val="004C525F"/>
    <w:rsid w:val="00587CD0"/>
    <w:rsid w:val="005B7A1D"/>
    <w:rsid w:val="00621EDA"/>
    <w:rsid w:val="00627196"/>
    <w:rsid w:val="008668EB"/>
    <w:rsid w:val="00873CB0"/>
    <w:rsid w:val="00A93CDD"/>
    <w:rsid w:val="00B20C35"/>
    <w:rsid w:val="00B51800"/>
    <w:rsid w:val="00C85F5E"/>
    <w:rsid w:val="00D030DE"/>
    <w:rsid w:val="00DD300D"/>
    <w:rsid w:val="00E6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0D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sid w:val="00D030DE"/>
    <w:rPr>
      <w:rFonts w:ascii="OpenSymbol" w:eastAsia="OpenSymbol" w:hAnsi="OpenSymbol" w:cs="OpenSymbol"/>
    </w:rPr>
  </w:style>
  <w:style w:type="character" w:customStyle="1" w:styleId="WW8Num5z0">
    <w:name w:val="WW8Num5z0"/>
    <w:rsid w:val="00D030DE"/>
    <w:rPr>
      <w:rFonts w:ascii="Symbol" w:hAnsi="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D030D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D030DE"/>
    <w:pPr>
      <w:spacing w:after="120"/>
    </w:pPr>
  </w:style>
  <w:style w:type="paragraph" w:styleId="Lista">
    <w:name w:val="List"/>
    <w:basedOn w:val="Tekstpodstawowy"/>
    <w:rsid w:val="00D030DE"/>
  </w:style>
  <w:style w:type="paragraph" w:customStyle="1" w:styleId="Podpis1">
    <w:name w:val="Podpis1"/>
    <w:basedOn w:val="Normalny"/>
    <w:rsid w:val="00D030D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030DE"/>
    <w:pPr>
      <w:suppressLineNumbers/>
    </w:pPr>
  </w:style>
  <w:style w:type="paragraph" w:styleId="NormalnyWeb">
    <w:name w:val="Normal (Web)"/>
    <w:basedOn w:val="Normalny"/>
    <w:uiPriority w:val="99"/>
    <w:unhideWhenUsed/>
    <w:rsid w:val="000B784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6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9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3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1291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Magdzik</dc:creator>
  <cp:lastModifiedBy>molszewska</cp:lastModifiedBy>
  <cp:revision>6</cp:revision>
  <cp:lastPrinted>2015-08-17T08:32:00Z</cp:lastPrinted>
  <dcterms:created xsi:type="dcterms:W3CDTF">2016-02-17T14:18:00Z</dcterms:created>
  <dcterms:modified xsi:type="dcterms:W3CDTF">2016-02-18T14:02:00Z</dcterms:modified>
</cp:coreProperties>
</file>