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D7A2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D7A20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FD7A20">
      <w:pPr>
        <w:keepNext/>
        <w:spacing w:after="480"/>
        <w:jc w:val="center"/>
        <w:rPr>
          <w:b/>
        </w:rPr>
      </w:pPr>
      <w:r>
        <w:rPr>
          <w:b/>
        </w:rPr>
        <w:t>w sprawie udzielenia dotacji z budżetu Powiatu Tczewskiego na cele publiczne</w:t>
      </w:r>
    </w:p>
    <w:p w:rsidR="00A77B3E" w:rsidRDefault="00FD7A20">
      <w:pPr>
        <w:keepLines/>
        <w:spacing w:before="120" w:after="120"/>
        <w:ind w:firstLine="227"/>
      </w:pPr>
      <w:r>
        <w:t xml:space="preserve">Na podstawie art. 32 ust. 2 pkt 2 ustawy z dnia 5 czerwca 1998 r. o samorządzie </w:t>
      </w:r>
      <w:r>
        <w:t>powiatowym (Dz. U. z 2015 r. poz. 1445, poz. 1890), art. 11 ust. 1 pkt 1 i ust. 2 ustawy z dnia 24 kwietnia 2003 r. o działalności pożytku publicznego i o wolontariacie (Dz. U. z 2014 r. poz. 1118, poz. 1138, poz. 1146, z 2015 r. poz. 1255, poz. 1333, poz.</w:t>
      </w:r>
      <w:r>
        <w:t xml:space="preserve"> 1339, poz.1777), w związku z §10 ust. 2 pkt 7 Wieloletniego Programu Współpracy Powiatu Tczewskiego z Organizacjami Pozarządowymi oraz Podmiotami, o których mowa w art. 3 ust. 3 ustawy o działalności pożytku publicznego i o wolontariacie na lata 2016-2019</w:t>
      </w:r>
      <w:r>
        <w:t xml:space="preserve"> przyjętego uchwałą Nr XII/82/2015 Rady Powiatu Tczewskiego z dnia 30 listopada 2015 r., Zarząd Powiatu Tczewskiego przy udziale niżej wymienionych członków Zarządu:</w:t>
      </w:r>
    </w:p>
    <w:p w:rsidR="00A77B3E" w:rsidRDefault="00FD7A20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FD7A20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</w:t>
      </w:r>
      <w:r>
        <w:t>rosty </w:t>
      </w:r>
    </w:p>
    <w:p w:rsidR="00A77B3E" w:rsidRDefault="00FD7A20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D7A20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D7A20">
      <w:pPr>
        <w:keepLines/>
        <w:spacing w:before="120" w:after="120"/>
        <w:ind w:left="227" w:hanging="113"/>
      </w:pPr>
      <w:r>
        <w:t>- </w:t>
      </w:r>
      <w:r>
        <w:t>Zenona Żyndy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D7A20">
      <w:pPr>
        <w:spacing w:before="120" w:after="120"/>
        <w:jc w:val="center"/>
        <w:rPr>
          <w:b/>
        </w:rPr>
      </w:pPr>
      <w:r>
        <w:rPr>
          <w:b/>
        </w:rPr>
        <w:t>uchwala, co następuje: </w:t>
      </w:r>
    </w:p>
    <w:p w:rsidR="00A77B3E" w:rsidRDefault="00FD7A20">
      <w:pPr>
        <w:keepLines/>
        <w:spacing w:before="120" w:after="120"/>
        <w:ind w:firstLine="340"/>
      </w:pPr>
      <w:r>
        <w:rPr>
          <w:b/>
        </w:rPr>
        <w:t>§ 1. </w:t>
      </w:r>
      <w:r>
        <w:t> W wyniku przeprowadzonego otwartego konkursu ofert na wsparcie realizacji zadań publicznych Powi</w:t>
      </w:r>
      <w:r>
        <w:t>atu Tczewskiego w zakresie upowszechniania kultury fizycznej, przewidzianych do realizacji w okresie od 1 lutego 2016 r. do 31 grudnia 2016 r., przyznaje się dotacje następującym podmiotom:</w:t>
      </w:r>
    </w:p>
    <w:p w:rsidR="00A77B3E" w:rsidRDefault="00FD7A20">
      <w:pPr>
        <w:spacing w:before="120" w:after="120"/>
        <w:ind w:left="340" w:hanging="227"/>
      </w:pPr>
      <w:r>
        <w:t>1) </w:t>
      </w:r>
      <w:r>
        <w:t>1.870,00 zł Uczniowskiemu Klubowi Sportowemu Gminy Pelplin „Ten</w:t>
      </w:r>
      <w:r>
        <w:t>isista” z siedzibą przy Zespole Kształcenia i Wychowania w Rudnie na realizację zadania: III Sportowa Parafiada szkół w Gminie Pelplin, Gniew i Subkowy w myśl hasła: RUCH RZEŹBI UMYSŁ, SERCE I CIAŁO;</w:t>
      </w:r>
    </w:p>
    <w:p w:rsidR="00A77B3E" w:rsidRDefault="00FD7A20">
      <w:pPr>
        <w:spacing w:before="120" w:after="120"/>
        <w:ind w:left="340" w:hanging="227"/>
      </w:pPr>
      <w:r>
        <w:t>2) </w:t>
      </w:r>
      <w:r>
        <w:t> 3.492,00 zł Uczniowskiemu Klubowi Sportowemu Gminy P</w:t>
      </w:r>
      <w:r>
        <w:t>elplin „Tenisista” z siedzibą przy Zespole Kształcenia i Wychowania w Rudnie na realizację zadania: Otwarte Potyczki Tenisowe o Nagrody Starostwa Tczewskiego;</w:t>
      </w:r>
    </w:p>
    <w:p w:rsidR="00A77B3E" w:rsidRDefault="00FD7A20">
      <w:pPr>
        <w:spacing w:before="120" w:after="120"/>
        <w:ind w:left="340" w:hanging="227"/>
      </w:pPr>
      <w:r>
        <w:t>3) </w:t>
      </w:r>
      <w:r>
        <w:t>5.628,00 zł Caritas Diecezji Pelplińskiej z siedzibą w Pelplinie na realizację zadania: IX Koc</w:t>
      </w:r>
      <w:r>
        <w:t>iewskie Igrzyska Sportowe Osób Niepełnosprawnych Pelplin-Pomorze-Polska 2016;</w:t>
      </w:r>
    </w:p>
    <w:p w:rsidR="00A77B3E" w:rsidRDefault="00FD7A20">
      <w:pPr>
        <w:spacing w:before="120" w:after="120"/>
        <w:ind w:left="340" w:hanging="227"/>
      </w:pPr>
      <w:r>
        <w:t>4) </w:t>
      </w:r>
      <w:r>
        <w:t>2.050,00 zł Stowarzyszeniu Centrum Aktywnych - Gniew z siedzibą w Gniewie na realizację zadania: Szlakiem Krzyżackich Zamków – Spływ kajakowy Gniew – Malbork;</w:t>
      </w:r>
    </w:p>
    <w:p w:rsidR="00A77B3E" w:rsidRDefault="00FD7A20">
      <w:pPr>
        <w:spacing w:before="120" w:after="120"/>
        <w:ind w:left="340" w:hanging="227"/>
      </w:pPr>
      <w:r>
        <w:t>5) </w:t>
      </w:r>
      <w:r>
        <w:t>3.090,00 zł K</w:t>
      </w:r>
      <w:r>
        <w:t>lubowi Sportowemu „Sobieski Gniew” z siedzibą w Gniewie na realizację zadania: Z PIŁKĄ PRZEZ WAKACJE – wakacyjne zajęcia sportowe IV wakacyjny turniej piłki nożnej;</w:t>
      </w:r>
    </w:p>
    <w:p w:rsidR="00A77B3E" w:rsidRDefault="00FD7A20">
      <w:pPr>
        <w:spacing w:before="120" w:after="120"/>
        <w:ind w:left="340" w:hanging="227"/>
      </w:pPr>
      <w:r>
        <w:t>6) </w:t>
      </w:r>
      <w:r>
        <w:t>4.000,00 zł Sportowemu Klubowi Karate „Senshi” z siedzibą w Tczewie na realizację zadani</w:t>
      </w:r>
      <w:r>
        <w:t>a: Organizowanie imprez sportowo-rekreacyjnych o charakterze otwartym</w:t>
      </w:r>
      <w:r>
        <w:br/>
        <w:t>IV MIĘDZYNARODOWY TURNIEJ KARATE WKF GRAND PRIX TCZEW – 2016;</w:t>
      </w:r>
    </w:p>
    <w:p w:rsidR="00A77B3E" w:rsidRDefault="00FD7A20">
      <w:pPr>
        <w:spacing w:before="120" w:after="120"/>
        <w:ind w:left="340" w:hanging="227"/>
      </w:pPr>
      <w:r>
        <w:t>7) </w:t>
      </w:r>
      <w:r>
        <w:t>4.000,00 zł Sportowemu Klubowi Karate „Senshi” z siedzibą w Tczewie na realizację zadania: Popularyzacja rekreacji ruchow</w:t>
      </w:r>
      <w:r>
        <w:t>ej i aktywnych form spędzania czasu wolnego Organizowanie zajęć sportowych karate dla dzieci i młodzieży;</w:t>
      </w:r>
    </w:p>
    <w:p w:rsidR="00A77B3E" w:rsidRDefault="00FD7A20">
      <w:pPr>
        <w:spacing w:before="120" w:after="120"/>
        <w:ind w:left="340" w:hanging="227"/>
      </w:pPr>
      <w:r>
        <w:lastRenderedPageBreak/>
        <w:t>8) </w:t>
      </w:r>
      <w:r>
        <w:t>4.770,00 zł Tczewskiemu Uniwersytetowi Trzeciego Wieku z siedzibą w Tczewie na realizację zadania: Aquabike i gimnastyka ogólnousprawniająca dla se</w:t>
      </w:r>
      <w:r>
        <w:t>niorów, w tym niepełnosprawnych, jako forma rehabilitacji fizycznej osób 60+;</w:t>
      </w:r>
    </w:p>
    <w:p w:rsidR="00A77B3E" w:rsidRDefault="00FD7A20">
      <w:pPr>
        <w:spacing w:before="120" w:after="120"/>
        <w:ind w:left="340" w:hanging="227"/>
      </w:pPr>
      <w:r>
        <w:t>9) </w:t>
      </w:r>
      <w:r>
        <w:t>2.000,00 zł Klubowi Sportowemu Jedynka Pelplin z siedzibą w Pelplinie na realizacją zadania: Organizacja ogólnopolskiego turnieju koszykówki ulicznej – Basketmania VIII edycja</w:t>
      </w:r>
      <w:r>
        <w:t>;</w:t>
      </w:r>
    </w:p>
    <w:p w:rsidR="00A77B3E" w:rsidRDefault="00FD7A20">
      <w:pPr>
        <w:spacing w:before="120" w:after="120"/>
        <w:ind w:left="340" w:hanging="227"/>
      </w:pPr>
      <w:r>
        <w:t>10) </w:t>
      </w:r>
      <w:r>
        <w:t>1.600,00 zł Lokalnej Organizacji Turystycznej Kociewie z siedzibą w Swarożynie na realizację zadania: 2. Powiślańsko-Kociewski Rajd Rowerowy;</w:t>
      </w:r>
    </w:p>
    <w:p w:rsidR="00A77B3E" w:rsidRDefault="00FD7A20">
      <w:pPr>
        <w:spacing w:before="120" w:after="120"/>
        <w:ind w:left="340" w:hanging="227"/>
      </w:pPr>
      <w:r>
        <w:t>11) </w:t>
      </w:r>
      <w:r>
        <w:t xml:space="preserve">2.500,00 zł Klubowi Sportowemu „Wierzyca” Pelplin z siedzibą w Pelplinie na realizację zadania: „V </w:t>
      </w:r>
      <w:r>
        <w:t>Wakacyjny turniej piłkarski”.</w:t>
      </w:r>
    </w:p>
    <w:p w:rsidR="00A77B3E" w:rsidRDefault="00FD7A2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Wyznacza się Wydział Finansów do sprawowania kontroli finansowej związanej z realizacją zadań, o których mowa w § 1.</w:t>
      </w:r>
    </w:p>
    <w:p w:rsidR="00A77B3E" w:rsidRDefault="00FD7A20">
      <w:pPr>
        <w:keepLines/>
        <w:spacing w:before="120" w:after="120"/>
        <w:ind w:firstLine="340"/>
      </w:pPr>
      <w:r>
        <w:t>2. </w:t>
      </w:r>
      <w:r>
        <w:t>Do sprawowania bieżącego nadzoru i kontroli merytorycznej w zakresie realizacji zadań, o których m</w:t>
      </w:r>
      <w:r>
        <w:t>owa w § 1, wyznacza się Biuro Prezydialne.</w:t>
      </w:r>
    </w:p>
    <w:p w:rsidR="00A77B3E" w:rsidRDefault="00FD7A20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FD7A2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D7A2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D7A20">
      <w:pPr>
        <w:spacing w:before="360" w:after="360"/>
        <w:ind w:left="283" w:firstLine="227"/>
        <w:jc w:val="right"/>
      </w:pPr>
      <w:r>
        <w:t>...................................</w:t>
      </w:r>
      <w:r>
        <w:t>.............................</w:t>
      </w:r>
    </w:p>
    <w:p w:rsidR="00A77B3E" w:rsidRDefault="00FD7A2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D7A20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D7A20">
      <w:pPr>
        <w:spacing w:before="360" w:after="36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A81BEE">
      <w:pPr>
        <w:spacing w:before="360" w:after="36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FD7A20">
      <w:pPr>
        <w:spacing w:before="360" w:after="360"/>
        <w:jc w:val="center"/>
      </w:pPr>
      <w:r>
        <w:rPr>
          <w:b/>
          <w:spacing w:val="20"/>
        </w:rPr>
        <w:t>Uzasadnienie</w:t>
      </w:r>
    </w:p>
    <w:p w:rsidR="00A77B3E" w:rsidRDefault="00FD7A20">
      <w:pPr>
        <w:spacing w:before="360" w:after="360"/>
        <w:ind w:left="283" w:firstLine="227"/>
      </w:pPr>
      <w:r>
        <w:t xml:space="preserve">W dniu 16 listopada 2015 r., na mocy uchwały Nr 44/145/2015 Zarządu Powiatu Tczewskiego z dnia 12 listopada 2015 r., ogłoszono otwarty konkurs ofert na wsparcie </w:t>
      </w:r>
      <w:r>
        <w:t>realizacji zadań publicznych Powiatu Tczewskiego w zakresie upowszechniania kultury fizycznej, przewidzianych do realizacji w okresie od 1 lutego 2016 r. do 31 grudnia 2016 r.</w:t>
      </w:r>
    </w:p>
    <w:p w:rsidR="00A77B3E" w:rsidRDefault="00FD7A20">
      <w:pPr>
        <w:spacing w:before="360" w:after="360"/>
        <w:ind w:left="283" w:firstLine="227"/>
      </w:pPr>
      <w:r>
        <w:t>Zgodnie z §10 ust. 2 pkt 7 Wieloletniego Programu Współpracy Powiatu Tczewskiego</w:t>
      </w:r>
      <w:r>
        <w:t xml:space="preserve"> z Organizacjami Pozarządowymi oraz Podmiotami, o których mowa w art. 3 ust. 3 ustawy o działalności pożytku publicznego i o wolontariacie na lata 2016-2019, przyjętego uchwałą Nr XII/82/2015 Rady Powiatu Tczewskiego z dnia 30 listopada 2015 r., decyzję o </w:t>
      </w:r>
      <w:r>
        <w:t>wyborze oferty i o udzieleniu dotacji podejmuje Zarząd w formie uchwały, po zasięgnięciu opinii właściwej komisji konkursowej.</w:t>
      </w:r>
    </w:p>
    <w:p w:rsidR="00A77B3E" w:rsidRDefault="00FD7A20">
      <w:pPr>
        <w:spacing w:before="360" w:after="360"/>
        <w:ind w:left="283" w:firstLine="227"/>
      </w:pPr>
      <w:r>
        <w:t>Komisja konkursowa opiniująca oferty na wsparcie realizacji zadań publicznych Powiatu Tczewskiego w zakresie upowszechniania kult</w:t>
      </w:r>
      <w:r>
        <w:t>ury fizycznej oceniła złożone oferty i przedstawiła swoją opinię Zarządowi Powiatu Tczewskiego.</w:t>
      </w:r>
    </w:p>
    <w:p w:rsidR="00A77B3E" w:rsidRDefault="00FD7A20">
      <w:pPr>
        <w:spacing w:before="360" w:after="360"/>
        <w:ind w:left="283" w:firstLine="227"/>
      </w:pPr>
      <w:r>
        <w:t>W związku z powyższym podjęcie uchwały jest uzasadnione.</w:t>
      </w:r>
    </w:p>
    <w:sectPr w:rsidR="00A77B3E" w:rsidSect="00A81BEE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EE" w:rsidRDefault="00A81BEE" w:rsidP="00A81BEE">
      <w:r>
        <w:separator/>
      </w:r>
    </w:p>
  </w:endnote>
  <w:endnote w:type="continuationSeparator" w:id="0">
    <w:p w:rsidR="00A81BEE" w:rsidRDefault="00A81BEE" w:rsidP="00A8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7"/>
      <w:gridCol w:w="1224"/>
    </w:tblGrid>
    <w:tr w:rsidR="00A81BE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1BEE" w:rsidRDefault="00FD7A2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85204EDD-C54C-4D0A-84AA-0A2A8A4BE9A5.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1BEE" w:rsidRDefault="00FD7A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81B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A81BEE">
            <w:rPr>
              <w:sz w:val="18"/>
            </w:rPr>
            <w:fldChar w:fldCharType="end"/>
          </w:r>
        </w:p>
      </w:tc>
    </w:tr>
  </w:tbl>
  <w:p w:rsidR="00A81BEE" w:rsidRDefault="00A81BE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7"/>
      <w:gridCol w:w="1224"/>
    </w:tblGrid>
    <w:tr w:rsidR="00A81BE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1BEE" w:rsidRDefault="00FD7A20">
          <w:pPr>
            <w:jc w:val="left"/>
            <w:rPr>
              <w:sz w:val="18"/>
            </w:rPr>
          </w:pPr>
          <w:r>
            <w:rPr>
              <w:sz w:val="18"/>
            </w:rPr>
            <w:t>Id: 85204EDD-C54C-4D0A-84AA-0A2A8A4BE9A5.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1BEE" w:rsidRDefault="00FD7A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81B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81BEE">
            <w:rPr>
              <w:sz w:val="18"/>
            </w:rPr>
            <w:fldChar w:fldCharType="end"/>
          </w:r>
        </w:p>
      </w:tc>
    </w:tr>
  </w:tbl>
  <w:p w:rsidR="00A81BEE" w:rsidRDefault="00A81BE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EE" w:rsidRDefault="00A81BEE" w:rsidP="00A81BEE">
      <w:r>
        <w:separator/>
      </w:r>
    </w:p>
  </w:footnote>
  <w:footnote w:type="continuationSeparator" w:id="0">
    <w:p w:rsidR="00A81BEE" w:rsidRDefault="00A81BEE" w:rsidP="00A8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EE"/>
    <w:rsid w:val="00A81BEE"/>
    <w:rsid w:val="00F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1BE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z^budżetu Powiatu Tczewskiego na cele publiczne</dc:subject>
  <dc:creator>bsinkiewicz</dc:creator>
  <cp:lastModifiedBy>bciewiertnia</cp:lastModifiedBy>
  <cp:revision>2</cp:revision>
  <dcterms:created xsi:type="dcterms:W3CDTF">2016-01-21T12:33:00Z</dcterms:created>
  <dcterms:modified xsi:type="dcterms:W3CDTF">2016-01-21T12:33:00Z</dcterms:modified>
  <cp:category>Akt prawny</cp:category>
</cp:coreProperties>
</file>