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8654E">
      <w:pPr>
        <w:jc w:val="center"/>
        <w:rPr>
          <w:b/>
          <w:caps/>
        </w:rPr>
      </w:pPr>
      <w:r>
        <w:rPr>
          <w:b/>
          <w:caps/>
        </w:rPr>
        <w:t>Uchwała Nr IX/55/2015</w:t>
      </w:r>
      <w:r>
        <w:rPr>
          <w:b/>
          <w:caps/>
        </w:rPr>
        <w:br/>
        <w:t>Rady Powiatu Tczewskiego</w:t>
      </w:r>
    </w:p>
    <w:p w:rsidR="00A77B3E" w:rsidRDefault="0078654E">
      <w:pPr>
        <w:spacing w:before="280" w:after="280"/>
        <w:jc w:val="center"/>
        <w:rPr>
          <w:b/>
          <w:caps/>
        </w:rPr>
      </w:pPr>
      <w:r>
        <w:t>z dnia 25 sierpnia 2015 r.</w:t>
      </w:r>
    </w:p>
    <w:p w:rsidR="00A77B3E" w:rsidRDefault="0078654E">
      <w:pPr>
        <w:keepNext/>
        <w:spacing w:after="480"/>
        <w:jc w:val="center"/>
        <w:rPr>
          <w:b/>
        </w:rPr>
      </w:pPr>
      <w:r>
        <w:rPr>
          <w:b/>
        </w:rPr>
        <w:t xml:space="preserve">w sprawie wyrażenia zgody na sprzedaż w drodze </w:t>
      </w:r>
      <w:proofErr w:type="spellStart"/>
      <w:r>
        <w:rPr>
          <w:b/>
        </w:rPr>
        <w:t>bezprzetargowej</w:t>
      </w:r>
      <w:proofErr w:type="spellEnd"/>
      <w:r>
        <w:rPr>
          <w:b/>
        </w:rPr>
        <w:t xml:space="preserve"> części nieruchomości stanowiącej własność Powiatu Tczewskiego, położonej w Tczewie przy ul. Jana Sobieskiego</w:t>
      </w:r>
    </w:p>
    <w:p w:rsidR="00A77B3E" w:rsidRDefault="0078654E">
      <w:pPr>
        <w:keepLines/>
        <w:spacing w:before="120" w:after="120"/>
        <w:ind w:firstLine="227"/>
      </w:pPr>
      <w:r>
        <w:t>Na podstawie art. 12 </w:t>
      </w:r>
      <w:proofErr w:type="spellStart"/>
      <w:r>
        <w:t>pkt</w:t>
      </w:r>
      <w:proofErr w:type="spellEnd"/>
      <w:r>
        <w:t xml:space="preserve"> 8 lit. a ustawy z dnia 5 czerwca 1998 r. o samorządzie powiatowym (Dz. U. z 2013 r., poz. 595, poz. 645, z 2014 r. poz. 379, poz. 1072), art. 37 ust. 2 </w:t>
      </w:r>
      <w:proofErr w:type="spellStart"/>
      <w:r>
        <w:t>pkt</w:t>
      </w:r>
      <w:proofErr w:type="spellEnd"/>
      <w:r>
        <w:t xml:space="preserve"> 6 ustawy z dnia 21 sierpnia 1997 r. o gospodarce nieruchomościami (Dz. U. z</w:t>
      </w:r>
      <w:r>
        <w:t> 2015 r. poz. 782) oraz § 4 </w:t>
      </w:r>
      <w:proofErr w:type="spellStart"/>
      <w:r>
        <w:t>pkt</w:t>
      </w:r>
      <w:proofErr w:type="spellEnd"/>
      <w:r>
        <w:t xml:space="preserve"> 1 uchwały Nr XLVII/342/06 Rady Powiatu Tczewskiego z dnia 22 sierpnia 2006 r. w sprawie określenia zasad nabycia, zbycia i obciążania nieruchomości stanowiących własność Powiatu Tczewskiego oraz zasad ich użyczania, wydzierż</w:t>
      </w:r>
      <w:r>
        <w:t xml:space="preserve">awiania lub najmu na okres dłuższy niż trzy lata, zmienionej uchwałą Nr XXVII/191/08 z dnia 28 października 2008 r. i uchwałą Nr XLVII/302/10 z dnia 27 stycznia 2010 r. </w:t>
      </w:r>
      <w:r>
        <w:rPr>
          <w:b/>
        </w:rPr>
        <w:t>Rada Powiatu Tczewskiego</w:t>
      </w:r>
    </w:p>
    <w:p w:rsidR="00A77B3E" w:rsidRDefault="0078654E">
      <w:pPr>
        <w:spacing w:before="280" w:after="280"/>
        <w:jc w:val="center"/>
        <w:rPr>
          <w:b/>
        </w:rPr>
      </w:pPr>
      <w:r>
        <w:rPr>
          <w:b/>
        </w:rPr>
        <w:t>uchwala, co następuje:</w:t>
      </w:r>
    </w:p>
    <w:p w:rsidR="00A77B3E" w:rsidRDefault="0078654E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sprzedaż częśc</w:t>
      </w:r>
      <w:r>
        <w:t>i nieruchomości stanowiącej własność Powiatu Tczewskiego, położonej w Tczewie przy ul. Jana Sobieskiego (obręb 6), oznaczonej jako działka nr 344/12 o powierzchni 0,0028 ha. Dla przedmiotowej nieruchomości IV Wydział Ksiąg Wieczystych Sądu Rejonowego w Tcz</w:t>
      </w:r>
      <w:r>
        <w:t>ewie prowadzi księgę wieczystą nr GD1T/00031165/5.</w:t>
      </w:r>
    </w:p>
    <w:p w:rsidR="00A77B3E" w:rsidRDefault="0078654E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Sprzedaż części nieruchomości nastąpi w drodze </w:t>
      </w:r>
      <w:proofErr w:type="spellStart"/>
      <w:r>
        <w:t>bezprzetargowej</w:t>
      </w:r>
      <w:proofErr w:type="spellEnd"/>
      <w:r>
        <w:t xml:space="preserve"> na rzecz współwłaścicieli nieruchomości przyległej, oznaczonej ewidencyjnie jako działka</w:t>
      </w:r>
      <w:r>
        <w:br/>
        <w:t>nr 332.</w:t>
      </w:r>
    </w:p>
    <w:p w:rsidR="00A77B3E" w:rsidRDefault="0078654E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Zarz</w:t>
      </w:r>
      <w:r>
        <w:t>ądowi Powiatu Tczewskiego.</w:t>
      </w:r>
    </w:p>
    <w:p w:rsidR="00A77B3E" w:rsidRDefault="0078654E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:rsidR="00A77B3E" w:rsidRDefault="0078654E">
      <w:pPr>
        <w:keepNext/>
        <w:keepLines/>
        <w:spacing w:before="120" w:after="120"/>
        <w:ind w:firstLine="340"/>
      </w:pPr>
    </w:p>
    <w:p w:rsidR="00A77B3E" w:rsidRDefault="0078654E">
      <w:pPr>
        <w:keepNext/>
      </w:pPr>
      <w: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252"/>
        <w:gridCol w:w="4253"/>
      </w:tblGrid>
      <w:tr w:rsidR="00C774E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4E3" w:rsidRDefault="00C774E3">
            <w:pPr>
              <w:keepNext/>
              <w:keepLines/>
              <w:jc w:val="left"/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4E3" w:rsidRDefault="0078654E">
            <w:pPr>
              <w:keepNext/>
              <w:keepLines/>
              <w:spacing w:before="560" w:after="560"/>
              <w:ind w:left="567" w:right="567"/>
              <w:jc w:val="center"/>
            </w:pPr>
            <w:r>
              <w:t>Przewodnicząca Rady Powiatu Tczewskiego</w:t>
            </w:r>
            <w:r>
              <w:br/>
            </w:r>
            <w:r>
              <w:br/>
            </w:r>
            <w:r>
              <w:br/>
            </w:r>
            <w:r>
              <w:rPr>
                <w:b/>
              </w:rPr>
              <w:t>mgr Barbara Kamińska</w:t>
            </w:r>
          </w:p>
        </w:tc>
      </w:tr>
    </w:tbl>
    <w:p w:rsidR="00A77B3E" w:rsidRDefault="0078654E">
      <w:pPr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A77B3E" w:rsidRDefault="00C774E3">
      <w:r>
        <w:lastRenderedPageBreak/>
        <w:fldChar w:fldCharType="begin"/>
      </w:r>
      <w:r>
        <w:fldChar w:fldCharType="end"/>
      </w:r>
    </w:p>
    <w:p w:rsidR="00A77B3E" w:rsidRDefault="0078654E">
      <w:pPr>
        <w:jc w:val="center"/>
      </w:pPr>
      <w:r>
        <w:rPr>
          <w:b/>
          <w:spacing w:val="20"/>
        </w:rPr>
        <w:t>Uzasadnienie</w:t>
      </w:r>
    </w:p>
    <w:p w:rsidR="00A77B3E" w:rsidRDefault="0078654E">
      <w:pPr>
        <w:spacing w:before="120" w:after="120"/>
        <w:ind w:left="283" w:firstLine="227"/>
      </w:pPr>
      <w:r>
        <w:t xml:space="preserve">Część nieruchomości przeznaczonej do sprzedaży stanowi własność Powiatu Tczewskiego w trwałym zarządzie Zespołu Kształcenia Zawodowego w Tczewie. O uregulowanie </w:t>
      </w:r>
      <w:r>
        <w:t>granic nieruchomości od strony wjazdu na teren szkoły zwróciła się wspólnota mieszkaniowa (w tym Gmina Miejska Tczew).</w:t>
      </w:r>
    </w:p>
    <w:p w:rsidR="00A77B3E" w:rsidRDefault="0078654E">
      <w:pPr>
        <w:spacing w:before="120" w:after="120"/>
        <w:ind w:left="283" w:firstLine="227"/>
      </w:pPr>
      <w:r>
        <w:t xml:space="preserve">Zlecono pracę geodezyjną </w:t>
      </w:r>
      <w:proofErr w:type="spellStart"/>
      <w:r>
        <w:t>polegajacą</w:t>
      </w:r>
      <w:proofErr w:type="spellEnd"/>
      <w:r>
        <w:t xml:space="preserve"> na podziale nieruchomości. Z działki nr 344/9 o powierzchni 1,1051 ha wydzielono m.in. działkę nr </w:t>
      </w:r>
      <w:r>
        <w:t>344/12 o powierzchni</w:t>
      </w:r>
      <w:r>
        <w:br/>
        <w:t>0,0028 ha z przeznaczeniem na poprawę warunków zagospodarowania nieruchomości przyległej, oznaczonej ewidencyjnie jako działka nr 332. Następnie zlecono rzeczoznawcy majątkowemu wykonanie opinii o wartości nieruchomości.</w:t>
      </w:r>
    </w:p>
    <w:p w:rsidR="00A77B3E" w:rsidRDefault="0078654E">
      <w:pPr>
        <w:spacing w:before="120" w:after="120"/>
        <w:ind w:left="283" w:firstLine="227"/>
      </w:pPr>
      <w:r>
        <w:t>Pozyskanie dzi</w:t>
      </w:r>
      <w:r>
        <w:t>ałki przez wspólnotę mieszkaniową umożliwi swobodny dojazd do budynku, podwórza, zaplecza i garaży. W chwili obecnej szerokość wjazdu na posesję jest mniejsza niż 3m.</w:t>
      </w:r>
    </w:p>
    <w:p w:rsidR="00A77B3E" w:rsidRDefault="0078654E">
      <w:pPr>
        <w:spacing w:before="120" w:after="120"/>
        <w:ind w:left="283" w:firstLine="227"/>
      </w:pPr>
      <w:r>
        <w:t>Cenę części nieruchomości na podstawie określonej przez rzeczoznawcę majątkowego wartości</w:t>
      </w:r>
      <w:r>
        <w:t xml:space="preserve"> nieruchomości, ustali Zarząd Powiatu Tczewskiego. Przed przeniesieniem prawa własności zostanie wydana decyzja o wygaśnięciu trwałego zarządu, co do wydzielonej części nieruchomości.</w:t>
      </w:r>
    </w:p>
    <w:p w:rsidR="00A77B3E" w:rsidRDefault="0078654E">
      <w:pPr>
        <w:spacing w:before="120" w:after="120"/>
        <w:ind w:left="283" w:firstLine="227"/>
      </w:pPr>
      <w:r>
        <w:t>Wobec powyższego, podjęcie uchwały jest uzasadnione.</w:t>
      </w:r>
    </w:p>
    <w:sectPr w:rsidR="00A77B3E" w:rsidSect="00C774E3">
      <w:footerReference w:type="default" r:id="rId7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4E3" w:rsidRDefault="00C774E3" w:rsidP="00C774E3">
      <w:r>
        <w:separator/>
      </w:r>
    </w:p>
  </w:endnote>
  <w:endnote w:type="continuationSeparator" w:id="0">
    <w:p w:rsidR="00C774E3" w:rsidRDefault="00C774E3" w:rsidP="00C77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41"/>
      <w:gridCol w:w="1280"/>
    </w:tblGrid>
    <w:tr w:rsidR="00C774E3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774E3" w:rsidRDefault="0078654E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AE821EBB-66C3-4DA0-81A9-2401E7FB5182.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774E3" w:rsidRDefault="0078654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774E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C774E3">
            <w:rPr>
              <w:sz w:val="18"/>
            </w:rPr>
            <w:fldChar w:fldCharType="end"/>
          </w:r>
        </w:p>
      </w:tc>
    </w:tr>
  </w:tbl>
  <w:p w:rsidR="00C774E3" w:rsidRDefault="00C774E3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41"/>
      <w:gridCol w:w="1280"/>
    </w:tblGrid>
    <w:tr w:rsidR="00C774E3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774E3" w:rsidRDefault="0078654E">
          <w:pPr>
            <w:jc w:val="left"/>
            <w:rPr>
              <w:sz w:val="18"/>
            </w:rPr>
          </w:pPr>
          <w:r>
            <w:rPr>
              <w:sz w:val="18"/>
            </w:rPr>
            <w:t>Id: AE821EBB-66C3-4</w:t>
          </w:r>
          <w:r>
            <w:rPr>
              <w:sz w:val="18"/>
            </w:rPr>
            <w:t>DA0-81A9-2401E7FB5182.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774E3" w:rsidRDefault="0078654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774E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C774E3">
            <w:rPr>
              <w:sz w:val="18"/>
            </w:rPr>
            <w:fldChar w:fldCharType="end"/>
          </w:r>
        </w:p>
      </w:tc>
    </w:tr>
  </w:tbl>
  <w:p w:rsidR="00C774E3" w:rsidRDefault="00C774E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4E3" w:rsidRDefault="00C774E3" w:rsidP="00C774E3">
      <w:r>
        <w:separator/>
      </w:r>
    </w:p>
  </w:footnote>
  <w:footnote w:type="continuationSeparator" w:id="0">
    <w:p w:rsidR="00C774E3" w:rsidRDefault="00C774E3" w:rsidP="00C774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4E3"/>
    <w:rsid w:val="0078654E"/>
    <w:rsid w:val="00C7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74E3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IX/55/2015 z dnia 25 sierpnia 2015 r.</dc:title>
  <dc:subject>w^sprawie wyrażenia zgody na sprzedaż w^drodze bezprzetargowej części nieruchomości stanowiącej własność Powiatu Tczewskiego, położonej w^Tczewie przy ul. Jana Sobieskiego</dc:subject>
  <dc:creator>ptopielecka</dc:creator>
  <cp:lastModifiedBy>Patrycja Topielecka</cp:lastModifiedBy>
  <cp:revision>2</cp:revision>
  <dcterms:created xsi:type="dcterms:W3CDTF">2015-08-27T10:52:00Z</dcterms:created>
  <dcterms:modified xsi:type="dcterms:W3CDTF">2015-08-27T10:52:00Z</dcterms:modified>
  <cp:category>Akt prawny</cp:category>
</cp:coreProperties>
</file>